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751"/>
        <w:tblW w:w="10980" w:type="dxa"/>
        <w:tblLook w:val="01E0"/>
      </w:tblPr>
      <w:tblGrid>
        <w:gridCol w:w="2346"/>
        <w:gridCol w:w="8634"/>
      </w:tblGrid>
      <w:tr w:rsidR="00F57C96" w:rsidTr="00B8779A">
        <w:tc>
          <w:tcPr>
            <w:tcW w:w="2303" w:type="dxa"/>
            <w:hideMark/>
          </w:tcPr>
          <w:p w:rsidR="00F57C96" w:rsidRDefault="00F57C96" w:rsidP="00B8779A">
            <w:pPr>
              <w:jc w:val="center"/>
              <w:rPr>
                <w:color w:val="1F497D"/>
                <w:sz w:val="32"/>
                <w:szCs w:val="32"/>
                <w:lang w:val="en-AU" w:eastAsia="en-US"/>
              </w:rPr>
            </w:pPr>
            <w:r>
              <w:rPr>
                <w:noProof/>
                <w:color w:val="1F497D"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323975" cy="1323975"/>
                  <wp:effectExtent l="19050" t="0" r="9525" b="0"/>
                  <wp:docPr id="1" name="Картина 1" descr="Читалище 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италище 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7C96" w:rsidRDefault="00F57C96" w:rsidP="00B8779A">
            <w:pPr>
              <w:jc w:val="center"/>
              <w:rPr>
                <w:rFonts w:eastAsia="Calibri"/>
                <w:b/>
                <w:color w:val="1F497D"/>
                <w:sz w:val="36"/>
                <w:szCs w:val="36"/>
                <w:lang w:val="en-US" w:eastAsia="en-US"/>
              </w:rPr>
            </w:pPr>
          </w:p>
          <w:p w:rsidR="00F57C96" w:rsidRPr="00B2657F" w:rsidRDefault="00F57C96" w:rsidP="00B8779A">
            <w:pPr>
              <w:spacing w:line="360" w:lineRule="auto"/>
              <w:jc w:val="center"/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  <w:lang w:val="en-AU"/>
              </w:rPr>
            </w:pPr>
            <w:r w:rsidRPr="00B2657F"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</w:rPr>
              <w:t>НАРОДНО ЧИТАЛИЩЕ „ОТЕЦ ПАИСИЙ - 1893”</w:t>
            </w:r>
          </w:p>
          <w:p w:rsidR="00F57C96" w:rsidRPr="00B2657F" w:rsidRDefault="00F57C96" w:rsidP="00B8779A">
            <w:pPr>
              <w:spacing w:line="360" w:lineRule="auto"/>
              <w:jc w:val="center"/>
              <w:rPr>
                <w:rFonts w:ascii="Book Antiqua" w:hAnsi="Book Antiqua"/>
                <w:b/>
                <w:color w:val="984806"/>
                <w:w w:val="110"/>
                <w:sz w:val="32"/>
                <w:szCs w:val="32"/>
              </w:rPr>
            </w:pPr>
            <w:r w:rsidRPr="00B2657F"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</w:rPr>
              <w:t>ВЕЛИНГРАД</w:t>
            </w:r>
          </w:p>
          <w:p w:rsidR="00F57C96" w:rsidRDefault="00F57C96" w:rsidP="00B8779A">
            <w:pPr>
              <w:jc w:val="center"/>
              <w:rPr>
                <w:rFonts w:ascii="Book Antiqua" w:hAnsi="Book Antiqua"/>
                <w:color w:val="984806"/>
              </w:rPr>
            </w:pPr>
            <w:r w:rsidRPr="004F298B">
              <w:rPr>
                <w:rFonts w:ascii="Book Antiqua" w:hAnsi="Book Antiqua"/>
                <w:color w:val="984806"/>
              </w:rPr>
              <w:t xml:space="preserve">бул. „Хан Аспарух” № 31, тел.: 0359/ 5 27 47, </w:t>
            </w:r>
          </w:p>
          <w:p w:rsidR="00F57C96" w:rsidRDefault="00F57C96" w:rsidP="00B8779A">
            <w:pPr>
              <w:jc w:val="center"/>
              <w:rPr>
                <w:rFonts w:ascii="Book Antiqua" w:hAnsi="Book Antiqua"/>
                <w:color w:val="984806"/>
              </w:rPr>
            </w:pPr>
            <w:r w:rsidRPr="004F298B">
              <w:rPr>
                <w:rFonts w:ascii="Book Antiqua" w:hAnsi="Book Antiqua"/>
                <w:color w:val="984806"/>
                <w:lang w:val="en-US"/>
              </w:rPr>
              <w:t xml:space="preserve">e-mail: </w:t>
            </w:r>
            <w:hyperlink r:id="rId8" w:history="1">
              <w:r w:rsidRPr="002A32FA">
                <w:rPr>
                  <w:rStyle w:val="a4"/>
                  <w:rFonts w:ascii="Book Antiqua" w:hAnsi="Book Antiqua"/>
                  <w:lang w:val="en-US"/>
                </w:rPr>
                <w:t>opaisii_vg@abv.bg</w:t>
              </w:r>
            </w:hyperlink>
            <w:r>
              <w:rPr>
                <w:rFonts w:ascii="Book Antiqua" w:hAnsi="Book Antiqua"/>
                <w:color w:val="984806"/>
              </w:rPr>
              <w:t xml:space="preserve">, </w:t>
            </w:r>
            <w:r w:rsidRPr="001959DC">
              <w:rPr>
                <w:rFonts w:ascii="Book Antiqua" w:hAnsi="Book Antiqua"/>
                <w:color w:val="984806"/>
              </w:rPr>
              <w:t>сайт:</w:t>
            </w:r>
            <w:r>
              <w:rPr>
                <w:rFonts w:ascii="Book Antiqua" w:hAnsi="Book Antiqua"/>
                <w:color w:val="1F497D"/>
              </w:rPr>
              <w:t xml:space="preserve"> </w:t>
            </w:r>
            <w:hyperlink r:id="rId9" w:history="1">
              <w:r w:rsidRPr="002A32FA">
                <w:rPr>
                  <w:rStyle w:val="a4"/>
                  <w:rFonts w:ascii="Book Antiqua" w:hAnsi="Book Antiqua"/>
                </w:rPr>
                <w:t>http://chitalishte.eu</w:t>
              </w:r>
            </w:hyperlink>
          </w:p>
          <w:p w:rsidR="00F57C96" w:rsidRPr="002A32FA" w:rsidRDefault="00F57C96" w:rsidP="00B8779A">
            <w:pPr>
              <w:jc w:val="center"/>
              <w:rPr>
                <w:rFonts w:ascii="Book Antiqua" w:hAnsi="Book Antiqua"/>
                <w:color w:val="984806"/>
                <w:sz w:val="20"/>
                <w:szCs w:val="20"/>
              </w:rPr>
            </w:pPr>
          </w:p>
        </w:tc>
      </w:tr>
    </w:tbl>
    <w:p w:rsidR="00F57C96" w:rsidRPr="007C54A0" w:rsidRDefault="00F57C96" w:rsidP="00F57C96">
      <w:pPr>
        <w:rPr>
          <w:color w:val="1F497D"/>
          <w:lang w:val="en-US"/>
        </w:rPr>
      </w:pPr>
    </w:p>
    <w:p w:rsidR="00F57C96" w:rsidRPr="003F1026" w:rsidRDefault="00F57C96" w:rsidP="00F57C96">
      <w:pPr>
        <w:jc w:val="both"/>
        <w:rPr>
          <w:rFonts w:ascii="Arial Narrow" w:hAnsi="Arial Narrow"/>
          <w:color w:val="365F91"/>
          <w:sz w:val="16"/>
          <w:szCs w:val="16"/>
        </w:rPr>
      </w:pPr>
    </w:p>
    <w:p w:rsidR="00017CC2" w:rsidRDefault="00A21866" w:rsidP="00A21866">
      <w:pPr>
        <w:pStyle w:val="Heading1"/>
        <w:tabs>
          <w:tab w:val="left" w:pos="10800"/>
        </w:tabs>
        <w:ind w:left="7200" w:right="240"/>
        <w:jc w:val="both"/>
        <w:rPr>
          <w:rFonts w:ascii="Book Antiqua" w:hAnsi="Book Antiqua"/>
          <w:lang w:val="bg-BG"/>
        </w:rPr>
      </w:pPr>
      <w:r>
        <w:rPr>
          <w:rFonts w:ascii="Book Antiqua" w:hAnsi="Book Antiqua"/>
          <w:lang w:val="bg-BG"/>
        </w:rPr>
        <w:t>До Дирекция ХСД</w:t>
      </w:r>
    </w:p>
    <w:tbl>
      <w:tblPr>
        <w:tblpPr w:leftFromText="141" w:rightFromText="141" w:vertAnchor="page" w:horzAnchor="margin" w:tblpXSpec="center" w:tblpY="751"/>
        <w:tblW w:w="10980" w:type="dxa"/>
        <w:tblLook w:val="01E0"/>
      </w:tblPr>
      <w:tblGrid>
        <w:gridCol w:w="2346"/>
        <w:gridCol w:w="8634"/>
      </w:tblGrid>
      <w:tr w:rsidR="00017CC2" w:rsidTr="00750471">
        <w:tc>
          <w:tcPr>
            <w:tcW w:w="2303" w:type="dxa"/>
            <w:hideMark/>
          </w:tcPr>
          <w:p w:rsidR="00017CC2" w:rsidRDefault="00017CC2" w:rsidP="00750471">
            <w:pPr>
              <w:jc w:val="center"/>
              <w:rPr>
                <w:color w:val="1F497D"/>
                <w:sz w:val="32"/>
                <w:szCs w:val="32"/>
                <w:lang w:val="en-AU" w:eastAsia="en-US"/>
              </w:rPr>
            </w:pPr>
            <w:r>
              <w:rPr>
                <w:noProof/>
                <w:color w:val="1F497D"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323975" cy="1323975"/>
                  <wp:effectExtent l="19050" t="0" r="9525" b="0"/>
                  <wp:docPr id="2" name="Картина 1" descr="Читалище 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италище 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7CC2" w:rsidRDefault="00017CC2" w:rsidP="00750471">
            <w:pPr>
              <w:jc w:val="center"/>
              <w:rPr>
                <w:rFonts w:eastAsia="Calibri"/>
                <w:b/>
                <w:color w:val="1F497D"/>
                <w:sz w:val="36"/>
                <w:szCs w:val="36"/>
                <w:lang w:val="en-US" w:eastAsia="en-US"/>
              </w:rPr>
            </w:pPr>
          </w:p>
          <w:p w:rsidR="00017CC2" w:rsidRPr="00B2657F" w:rsidRDefault="00017CC2" w:rsidP="00750471">
            <w:pPr>
              <w:spacing w:line="360" w:lineRule="auto"/>
              <w:jc w:val="center"/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  <w:lang w:val="en-AU"/>
              </w:rPr>
            </w:pPr>
            <w:r w:rsidRPr="00B2657F"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</w:rPr>
              <w:t>НАРОДНО ЧИТАЛИЩЕ „ОТЕЦ ПАИСИЙ - 1893”</w:t>
            </w:r>
          </w:p>
          <w:p w:rsidR="00017CC2" w:rsidRPr="00B2657F" w:rsidRDefault="00017CC2" w:rsidP="00750471">
            <w:pPr>
              <w:spacing w:line="360" w:lineRule="auto"/>
              <w:jc w:val="center"/>
              <w:rPr>
                <w:rFonts w:ascii="Book Antiqua" w:hAnsi="Book Antiqua"/>
                <w:b/>
                <w:color w:val="984806"/>
                <w:w w:val="110"/>
                <w:sz w:val="32"/>
                <w:szCs w:val="32"/>
              </w:rPr>
            </w:pPr>
            <w:r w:rsidRPr="00B2657F"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</w:rPr>
              <w:t>ВЕЛИНГРАД</w:t>
            </w:r>
          </w:p>
          <w:p w:rsidR="00017CC2" w:rsidRDefault="00017CC2" w:rsidP="00750471">
            <w:pPr>
              <w:jc w:val="center"/>
              <w:rPr>
                <w:rFonts w:ascii="Book Antiqua" w:hAnsi="Book Antiqua"/>
                <w:color w:val="984806"/>
              </w:rPr>
            </w:pPr>
            <w:r w:rsidRPr="004F298B">
              <w:rPr>
                <w:rFonts w:ascii="Book Antiqua" w:hAnsi="Book Antiqua"/>
                <w:color w:val="984806"/>
              </w:rPr>
              <w:t xml:space="preserve">бул. „Хан Аспарух” № 31, тел.: 0359/ 5 27 47, </w:t>
            </w:r>
          </w:p>
          <w:p w:rsidR="00017CC2" w:rsidRDefault="00017CC2" w:rsidP="00750471">
            <w:pPr>
              <w:jc w:val="center"/>
              <w:rPr>
                <w:rFonts w:ascii="Book Antiqua" w:hAnsi="Book Antiqua"/>
                <w:color w:val="984806"/>
              </w:rPr>
            </w:pPr>
            <w:r w:rsidRPr="004F298B">
              <w:rPr>
                <w:rFonts w:ascii="Book Antiqua" w:hAnsi="Book Antiqua"/>
                <w:color w:val="984806"/>
                <w:lang w:val="en-US"/>
              </w:rPr>
              <w:t xml:space="preserve">e-mail: </w:t>
            </w:r>
            <w:hyperlink r:id="rId10" w:history="1">
              <w:r w:rsidRPr="002A32FA">
                <w:rPr>
                  <w:rStyle w:val="a4"/>
                  <w:rFonts w:ascii="Book Antiqua" w:hAnsi="Book Antiqua"/>
                  <w:lang w:val="en-US"/>
                </w:rPr>
                <w:t>opaisii_vg@abv.bg</w:t>
              </w:r>
            </w:hyperlink>
            <w:r>
              <w:rPr>
                <w:rFonts w:ascii="Book Antiqua" w:hAnsi="Book Antiqua"/>
                <w:color w:val="984806"/>
              </w:rPr>
              <w:t xml:space="preserve">, </w:t>
            </w:r>
            <w:r w:rsidRPr="001959DC">
              <w:rPr>
                <w:rFonts w:ascii="Book Antiqua" w:hAnsi="Book Antiqua"/>
                <w:color w:val="984806"/>
              </w:rPr>
              <w:t>сайт:</w:t>
            </w:r>
            <w:r>
              <w:rPr>
                <w:rFonts w:ascii="Book Antiqua" w:hAnsi="Book Antiqua"/>
                <w:color w:val="1F497D"/>
              </w:rPr>
              <w:t xml:space="preserve"> </w:t>
            </w:r>
            <w:hyperlink r:id="rId11" w:history="1">
              <w:r w:rsidRPr="002A32FA">
                <w:rPr>
                  <w:rStyle w:val="a4"/>
                  <w:rFonts w:ascii="Book Antiqua" w:hAnsi="Book Antiqua"/>
                </w:rPr>
                <w:t>http://chitalishte.eu</w:t>
              </w:r>
            </w:hyperlink>
          </w:p>
          <w:p w:rsidR="00017CC2" w:rsidRPr="002A32FA" w:rsidRDefault="00017CC2" w:rsidP="00750471">
            <w:pPr>
              <w:jc w:val="center"/>
              <w:rPr>
                <w:rFonts w:ascii="Book Antiqua" w:hAnsi="Book Antiqua"/>
                <w:color w:val="984806"/>
                <w:sz w:val="20"/>
                <w:szCs w:val="20"/>
              </w:rPr>
            </w:pPr>
          </w:p>
        </w:tc>
      </w:tr>
    </w:tbl>
    <w:p w:rsidR="00A21866" w:rsidRDefault="00A21866" w:rsidP="00A21866">
      <w:pPr>
        <w:pStyle w:val="Heading1"/>
        <w:tabs>
          <w:tab w:val="left" w:pos="10800"/>
        </w:tabs>
        <w:ind w:left="7200" w:right="240"/>
        <w:jc w:val="both"/>
        <w:rPr>
          <w:rFonts w:ascii="Book Antiqua" w:hAnsi="Book Antiqua"/>
          <w:lang w:val="bg-BG"/>
        </w:rPr>
      </w:pPr>
    </w:p>
    <w:p w:rsidR="00A21866" w:rsidRDefault="00A21866" w:rsidP="00A21866">
      <w:pPr>
        <w:pStyle w:val="Heading1"/>
        <w:tabs>
          <w:tab w:val="left" w:pos="10800"/>
        </w:tabs>
        <w:ind w:left="7200" w:right="240"/>
        <w:jc w:val="both"/>
        <w:rPr>
          <w:rFonts w:ascii="Book Antiqua" w:hAnsi="Book Antiqua"/>
          <w:lang w:val="bg-BG"/>
        </w:rPr>
      </w:pPr>
      <w:r>
        <w:rPr>
          <w:rFonts w:ascii="Book Antiqua" w:hAnsi="Book Antiqua"/>
          <w:lang w:val="bg-BG"/>
        </w:rPr>
        <w:t>Община Велинград</w:t>
      </w:r>
    </w:p>
    <w:p w:rsidR="00A21866" w:rsidRDefault="00A21866" w:rsidP="006A2DC1">
      <w:pPr>
        <w:pStyle w:val="Heading1"/>
        <w:ind w:right="2505"/>
        <w:jc w:val="center"/>
        <w:rPr>
          <w:rFonts w:ascii="Book Antiqua" w:hAnsi="Book Antiqua"/>
          <w:lang w:val="bg-BG"/>
        </w:rPr>
      </w:pPr>
    </w:p>
    <w:p w:rsidR="00A21866" w:rsidRDefault="00A21866" w:rsidP="006A2DC1">
      <w:pPr>
        <w:pStyle w:val="Heading1"/>
        <w:ind w:right="2505"/>
        <w:jc w:val="center"/>
        <w:rPr>
          <w:rFonts w:ascii="Book Antiqua" w:hAnsi="Book Antiqua"/>
          <w:lang w:val="bg-BG"/>
        </w:rPr>
      </w:pPr>
    </w:p>
    <w:p w:rsidR="006A2DC1" w:rsidRPr="006A2DC1" w:rsidRDefault="006A2DC1" w:rsidP="006A2DC1">
      <w:pPr>
        <w:pStyle w:val="Heading1"/>
        <w:ind w:right="2505"/>
        <w:jc w:val="center"/>
        <w:rPr>
          <w:rFonts w:ascii="Book Antiqua" w:hAnsi="Book Antiqua" w:cs="Times New Roman"/>
          <w:b w:val="0"/>
          <w:bCs w:val="0"/>
        </w:rPr>
      </w:pPr>
      <w:r w:rsidRPr="006A2DC1">
        <w:rPr>
          <w:rFonts w:ascii="Book Antiqua" w:hAnsi="Book Antiqua"/>
        </w:rPr>
        <w:t>ГОДИШНА</w:t>
      </w:r>
      <w:r w:rsidRPr="006A2DC1">
        <w:rPr>
          <w:rFonts w:ascii="Book Antiqua" w:hAnsi="Book Antiqua"/>
          <w:spacing w:val="-8"/>
        </w:rPr>
        <w:t xml:space="preserve"> </w:t>
      </w:r>
      <w:r w:rsidRPr="006A2DC1">
        <w:rPr>
          <w:rFonts w:ascii="Book Antiqua" w:hAnsi="Book Antiqua"/>
        </w:rPr>
        <w:t>ПРОГРАМА</w:t>
      </w:r>
    </w:p>
    <w:p w:rsidR="006A2DC1" w:rsidRPr="006A2DC1" w:rsidRDefault="006A2DC1" w:rsidP="006A2DC1">
      <w:pPr>
        <w:spacing w:before="43"/>
        <w:ind w:left="2351" w:right="2505"/>
        <w:jc w:val="center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</w:rPr>
        <w:t>ЗА ДЕЙНОСТТА</w:t>
      </w:r>
      <w:r w:rsidRPr="006A2DC1">
        <w:rPr>
          <w:rFonts w:ascii="Book Antiqua" w:hAnsi="Book Antiqua"/>
          <w:spacing w:val="-6"/>
          <w:sz w:val="28"/>
        </w:rPr>
        <w:t xml:space="preserve"> </w:t>
      </w:r>
      <w:r w:rsidRPr="006A2DC1">
        <w:rPr>
          <w:rFonts w:ascii="Book Antiqua" w:hAnsi="Book Antiqua"/>
          <w:sz w:val="28"/>
        </w:rPr>
        <w:t>НА</w:t>
      </w:r>
    </w:p>
    <w:p w:rsidR="006A2DC1" w:rsidRPr="006A2DC1" w:rsidRDefault="006A2DC1" w:rsidP="006A2DC1">
      <w:pPr>
        <w:spacing w:before="50"/>
        <w:ind w:left="720" w:right="960"/>
        <w:jc w:val="center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НАРОДНО ЧИТАЛИЩЕ „ОТЕЦ ПАИСИЙ -</w:t>
      </w:r>
      <w:r w:rsidRPr="006A2DC1">
        <w:rPr>
          <w:rFonts w:ascii="Book Antiqua" w:hAnsi="Book Antiqua"/>
          <w:spacing w:val="-14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1893”</w:t>
      </w:r>
    </w:p>
    <w:p w:rsidR="006A2DC1" w:rsidRPr="006A2DC1" w:rsidRDefault="006A2DC1" w:rsidP="006A2DC1">
      <w:pPr>
        <w:spacing w:before="47"/>
        <w:ind w:left="2348" w:right="2505"/>
        <w:jc w:val="center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b/>
          <w:sz w:val="28"/>
        </w:rPr>
        <w:t>20</w:t>
      </w:r>
      <w:r w:rsidR="002079E6">
        <w:rPr>
          <w:rFonts w:ascii="Book Antiqua" w:hAnsi="Book Antiqua"/>
          <w:b/>
          <w:sz w:val="28"/>
        </w:rPr>
        <w:t>20</w:t>
      </w:r>
      <w:r w:rsidRPr="006A2DC1">
        <w:rPr>
          <w:rFonts w:ascii="Book Antiqua" w:hAnsi="Book Antiqua"/>
          <w:b/>
          <w:spacing w:val="-2"/>
          <w:sz w:val="28"/>
        </w:rPr>
        <w:t xml:space="preserve"> </w:t>
      </w:r>
      <w:r w:rsidRPr="006A2DC1">
        <w:rPr>
          <w:rFonts w:ascii="Book Antiqua" w:hAnsi="Book Antiqua"/>
          <w:b/>
          <w:sz w:val="28"/>
        </w:rPr>
        <w:t>г</w:t>
      </w:r>
      <w:r w:rsidRPr="006A2DC1">
        <w:rPr>
          <w:rFonts w:ascii="Book Antiqua" w:hAnsi="Book Antiqua"/>
          <w:sz w:val="28"/>
        </w:rPr>
        <w:t>.</w:t>
      </w:r>
    </w:p>
    <w:p w:rsidR="006A2DC1" w:rsidRPr="006A2DC1" w:rsidRDefault="006A2DC1" w:rsidP="006A2DC1">
      <w:pPr>
        <w:pStyle w:val="a7"/>
        <w:tabs>
          <w:tab w:val="left" w:pos="1840"/>
        </w:tabs>
        <w:ind w:left="1120" w:right="448"/>
        <w:rPr>
          <w:rFonts w:ascii="Book Antiqua" w:hAnsi="Book Antiqua"/>
        </w:rPr>
      </w:pPr>
    </w:p>
    <w:p w:rsidR="006A2DC1" w:rsidRPr="006A2DC1" w:rsidRDefault="006A2DC1" w:rsidP="006A2DC1">
      <w:pPr>
        <w:pStyle w:val="a7"/>
        <w:tabs>
          <w:tab w:val="left" w:pos="1840"/>
        </w:tabs>
        <w:ind w:left="1120" w:right="448"/>
        <w:rPr>
          <w:rFonts w:ascii="Book Antiqua" w:hAnsi="Book Antiqua"/>
        </w:rPr>
      </w:pPr>
    </w:p>
    <w:p w:rsidR="006A2DC1" w:rsidRPr="00A74DBC" w:rsidRDefault="006A2DC1" w:rsidP="00A74DBC">
      <w:pPr>
        <w:pStyle w:val="a7"/>
        <w:tabs>
          <w:tab w:val="left" w:pos="1840"/>
        </w:tabs>
        <w:ind w:left="1620" w:right="448"/>
        <w:rPr>
          <w:rFonts w:ascii="Book Antiqua" w:eastAsia="Times New Roman" w:hAnsi="Book Antiqua" w:cs="Times New Roman"/>
          <w:u w:val="single"/>
        </w:rPr>
      </w:pPr>
      <w:r w:rsidRPr="00A74DBC">
        <w:rPr>
          <w:rFonts w:ascii="Book Antiqua" w:hAnsi="Book Antiqua"/>
          <w:u w:val="single"/>
        </w:rPr>
        <w:t>ОСНОВНИ</w:t>
      </w:r>
      <w:r w:rsidRPr="00A74DBC">
        <w:rPr>
          <w:rFonts w:ascii="Book Antiqua" w:hAnsi="Book Antiqua"/>
          <w:spacing w:val="-4"/>
          <w:u w:val="single"/>
        </w:rPr>
        <w:t xml:space="preserve"> </w:t>
      </w:r>
      <w:r w:rsidRPr="00A74DBC">
        <w:rPr>
          <w:rFonts w:ascii="Book Antiqua" w:hAnsi="Book Antiqua"/>
          <w:u w:val="single"/>
        </w:rPr>
        <w:t>ПРИОРИТЕТИ</w:t>
      </w:r>
    </w:p>
    <w:p w:rsidR="006A2DC1" w:rsidRPr="006A2DC1" w:rsidRDefault="006A2DC1" w:rsidP="006A2DC1">
      <w:pPr>
        <w:spacing w:before="1"/>
        <w:rPr>
          <w:rFonts w:ascii="Book Antiqua" w:hAnsi="Book Antiqua"/>
          <w:sz w:val="25"/>
          <w:szCs w:val="25"/>
        </w:rPr>
      </w:pPr>
    </w:p>
    <w:p w:rsidR="006A2DC1" w:rsidRPr="006A2DC1" w:rsidRDefault="006A2DC1" w:rsidP="00BF704E">
      <w:pPr>
        <w:pStyle w:val="a7"/>
        <w:spacing w:line="230" w:lineRule="auto"/>
        <w:ind w:left="760" w:right="917" w:firstLine="899"/>
        <w:jc w:val="both"/>
        <w:rPr>
          <w:rFonts w:ascii="Book Antiqua" w:hAnsi="Book Antiqua"/>
          <w:sz w:val="28"/>
          <w:szCs w:val="28"/>
        </w:rPr>
      </w:pPr>
      <w:proofErr w:type="spellStart"/>
      <w:proofErr w:type="gramStart"/>
      <w:r w:rsidRPr="006A2DC1">
        <w:rPr>
          <w:rFonts w:ascii="Book Antiqua" w:hAnsi="Book Antiqua"/>
          <w:sz w:val="28"/>
          <w:szCs w:val="28"/>
        </w:rPr>
        <w:t>Годишната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програма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дейността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Народно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читалище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„</w:t>
      </w:r>
      <w:proofErr w:type="spellStart"/>
      <w:r w:rsidRPr="006A2DC1">
        <w:rPr>
          <w:rFonts w:ascii="Book Antiqua" w:hAnsi="Book Antiqua"/>
          <w:sz w:val="28"/>
          <w:szCs w:val="28"/>
        </w:rPr>
        <w:t>Отец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Паисий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eastAsia="Palatino Linotype" w:hAnsi="Book Antiqua" w:cs="Palatino Linotype"/>
          <w:sz w:val="28"/>
          <w:szCs w:val="28"/>
        </w:rPr>
        <w:t>- 1893</w:t>
      </w:r>
      <w:r w:rsidRPr="006A2DC1">
        <w:rPr>
          <w:rFonts w:ascii="Book Antiqua" w:hAnsi="Book Antiqua"/>
          <w:sz w:val="28"/>
          <w:szCs w:val="28"/>
        </w:rPr>
        <w:t xml:space="preserve">“, </w:t>
      </w:r>
      <w:proofErr w:type="spellStart"/>
      <w:r w:rsidRPr="006A2DC1">
        <w:rPr>
          <w:rFonts w:ascii="Book Antiqua" w:hAnsi="Book Antiqua"/>
          <w:sz w:val="28"/>
          <w:szCs w:val="28"/>
        </w:rPr>
        <w:t>гр</w:t>
      </w:r>
      <w:proofErr w:type="spellEnd"/>
      <w:r w:rsidRPr="006A2DC1">
        <w:rPr>
          <w:rFonts w:ascii="Book Antiqua" w:hAnsi="Book Antiqua"/>
          <w:sz w:val="28"/>
          <w:szCs w:val="28"/>
        </w:rPr>
        <w:t>.</w:t>
      </w:r>
      <w:proofErr w:type="gram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Велинград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20</w:t>
      </w:r>
      <w:proofErr w:type="spellStart"/>
      <w:r w:rsidR="002079E6">
        <w:rPr>
          <w:rFonts w:ascii="Book Antiqua" w:hAnsi="Book Antiqua"/>
          <w:sz w:val="28"/>
          <w:szCs w:val="28"/>
          <w:lang w:val="bg-BG"/>
        </w:rPr>
        <w:t>20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година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е </w:t>
      </w:r>
      <w:proofErr w:type="spellStart"/>
      <w:r w:rsidRPr="006A2DC1">
        <w:rPr>
          <w:rFonts w:ascii="Book Antiqua" w:hAnsi="Book Antiqua"/>
          <w:sz w:val="28"/>
          <w:szCs w:val="28"/>
        </w:rPr>
        <w:t>изготвена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въз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основа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Закона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народните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читалища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   </w:t>
      </w:r>
      <w:proofErr w:type="spellStart"/>
      <w:r w:rsidRPr="006A2DC1">
        <w:rPr>
          <w:rFonts w:ascii="Book Antiqua" w:hAnsi="Book Antiqua"/>
          <w:sz w:val="28"/>
          <w:szCs w:val="28"/>
        </w:rPr>
        <w:t>Закона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 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  </w:t>
      </w:r>
      <w:proofErr w:type="spellStart"/>
      <w:r w:rsidRPr="006A2DC1">
        <w:rPr>
          <w:rFonts w:ascii="Book Antiqua" w:hAnsi="Book Antiqua"/>
          <w:sz w:val="28"/>
          <w:szCs w:val="28"/>
        </w:rPr>
        <w:t>закрила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  и    </w:t>
      </w:r>
      <w:proofErr w:type="spellStart"/>
      <w:r w:rsidRPr="006A2DC1">
        <w:rPr>
          <w:rFonts w:ascii="Book Antiqua" w:hAnsi="Book Antiqua"/>
          <w:sz w:val="28"/>
          <w:szCs w:val="28"/>
        </w:rPr>
        <w:t>развитие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 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  </w:t>
      </w:r>
      <w:proofErr w:type="spellStart"/>
      <w:r w:rsidRPr="006A2DC1">
        <w:rPr>
          <w:rFonts w:ascii="Book Antiqua" w:hAnsi="Book Antiqua"/>
          <w:sz w:val="28"/>
          <w:szCs w:val="28"/>
        </w:rPr>
        <w:t>културата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  и    е    </w:t>
      </w:r>
      <w:proofErr w:type="spellStart"/>
      <w:r w:rsidRPr="006A2DC1">
        <w:rPr>
          <w:rFonts w:ascii="Book Antiqua" w:hAnsi="Book Antiqua"/>
          <w:sz w:val="28"/>
          <w:szCs w:val="28"/>
        </w:rPr>
        <w:t>съобразена</w:t>
      </w:r>
      <w:proofErr w:type="spellEnd"/>
      <w:r w:rsidRPr="006A2DC1">
        <w:rPr>
          <w:rFonts w:ascii="Book Antiqua" w:hAnsi="Book Antiqua"/>
          <w:spacing w:val="25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с</w:t>
      </w:r>
      <w:r w:rsidR="00BF704E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общинската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културна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политика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>,</w:t>
      </w:r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осъществявана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основание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съществуващата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нормативна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уредба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и</w:t>
      </w:r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чрез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изпълнението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Общинския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културен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календар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>.</w:t>
      </w:r>
    </w:p>
    <w:p w:rsidR="006A2DC1" w:rsidRPr="006A2DC1" w:rsidRDefault="006A2DC1" w:rsidP="006A2DC1">
      <w:pPr>
        <w:pStyle w:val="a7"/>
        <w:spacing w:line="256" w:lineRule="auto"/>
        <w:ind w:left="760" w:right="918" w:firstLine="899"/>
        <w:jc w:val="both"/>
        <w:rPr>
          <w:rFonts w:ascii="Book Antiqua" w:hAnsi="Book Antiqua"/>
          <w:sz w:val="28"/>
          <w:szCs w:val="28"/>
        </w:rPr>
      </w:pPr>
      <w:proofErr w:type="spellStart"/>
      <w:r w:rsidRPr="006A2DC1">
        <w:rPr>
          <w:rFonts w:ascii="Book Antiqua" w:hAnsi="Book Antiqua"/>
          <w:sz w:val="28"/>
          <w:szCs w:val="28"/>
        </w:rPr>
        <w:t>Работата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читалището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е </w:t>
      </w:r>
      <w:proofErr w:type="spellStart"/>
      <w:r w:rsidRPr="006A2DC1">
        <w:rPr>
          <w:rFonts w:ascii="Book Antiqua" w:hAnsi="Book Antiqua"/>
          <w:sz w:val="28"/>
          <w:szCs w:val="28"/>
        </w:rPr>
        <w:t>насочена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към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местната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общност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и </w:t>
      </w:r>
      <w:proofErr w:type="spellStart"/>
      <w:r w:rsidRPr="006A2DC1">
        <w:rPr>
          <w:rFonts w:ascii="Book Antiqua" w:hAnsi="Book Antiqua"/>
          <w:sz w:val="28"/>
          <w:szCs w:val="28"/>
        </w:rPr>
        <w:t>към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задоволяване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нейните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потребности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свързани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със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създаване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и  </w:t>
      </w:r>
      <w:proofErr w:type="spellStart"/>
      <w:r w:rsidRPr="006A2DC1">
        <w:rPr>
          <w:rFonts w:ascii="Book Antiqua" w:hAnsi="Book Antiqua"/>
          <w:sz w:val="28"/>
          <w:szCs w:val="28"/>
        </w:rPr>
        <w:t>разпространяване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духовни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ценности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запазване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местните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обичаи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и  </w:t>
      </w:r>
      <w:proofErr w:type="spellStart"/>
      <w:r w:rsidRPr="006A2DC1">
        <w:rPr>
          <w:rFonts w:ascii="Book Antiqua" w:hAnsi="Book Antiqua"/>
          <w:sz w:val="28"/>
          <w:szCs w:val="28"/>
        </w:rPr>
        <w:t>традиции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обогатяване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културния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живот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социалната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и  </w:t>
      </w:r>
      <w:proofErr w:type="spellStart"/>
      <w:r w:rsidRPr="006A2DC1">
        <w:rPr>
          <w:rFonts w:ascii="Book Antiqua" w:hAnsi="Book Antiqua"/>
          <w:sz w:val="28"/>
          <w:szCs w:val="28"/>
        </w:rPr>
        <w:t>образователната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дейност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подобряване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достъпа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до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информация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в </w:t>
      </w:r>
      <w:proofErr w:type="spellStart"/>
      <w:r w:rsidRPr="006A2DC1">
        <w:rPr>
          <w:rFonts w:ascii="Book Antiqua" w:hAnsi="Book Antiqua"/>
          <w:sz w:val="28"/>
          <w:szCs w:val="28"/>
        </w:rPr>
        <w:t>града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. </w:t>
      </w:r>
      <w:proofErr w:type="spellStart"/>
      <w:proofErr w:type="gramStart"/>
      <w:r w:rsidRPr="006A2DC1">
        <w:rPr>
          <w:rFonts w:ascii="Book Antiqua" w:hAnsi="Book Antiqua"/>
          <w:sz w:val="28"/>
          <w:szCs w:val="28"/>
        </w:rPr>
        <w:t>Читалището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работи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с </w:t>
      </w:r>
      <w:proofErr w:type="spellStart"/>
      <w:r w:rsidRPr="006A2DC1">
        <w:rPr>
          <w:rFonts w:ascii="Book Antiqua" w:hAnsi="Book Antiqua"/>
          <w:sz w:val="28"/>
          <w:szCs w:val="28"/>
        </w:rPr>
        <w:t>външни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специалисти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запазване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високото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художествено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качество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работа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и </w:t>
      </w:r>
      <w:proofErr w:type="spellStart"/>
      <w:r w:rsidRPr="006A2DC1">
        <w:rPr>
          <w:rFonts w:ascii="Book Antiqua" w:hAnsi="Book Antiqua"/>
          <w:sz w:val="28"/>
          <w:szCs w:val="28"/>
        </w:rPr>
        <w:t>полага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усилия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изграждането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и </w:t>
      </w:r>
      <w:proofErr w:type="spellStart"/>
      <w:r w:rsidRPr="006A2DC1">
        <w:rPr>
          <w:rFonts w:ascii="Book Antiqua" w:hAnsi="Book Antiqua"/>
          <w:sz w:val="28"/>
          <w:szCs w:val="28"/>
        </w:rPr>
        <w:t>задържането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местен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капацитет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от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професионалисти</w:t>
      </w:r>
      <w:proofErr w:type="spellEnd"/>
      <w:r w:rsidRPr="006A2DC1">
        <w:rPr>
          <w:rFonts w:ascii="Book Antiqua" w:hAnsi="Book Antiqua"/>
          <w:sz w:val="28"/>
          <w:szCs w:val="28"/>
        </w:rPr>
        <w:t>.</w:t>
      </w:r>
      <w:proofErr w:type="gramEnd"/>
    </w:p>
    <w:p w:rsidR="006A2DC1" w:rsidRPr="006A2DC1" w:rsidRDefault="006A2DC1" w:rsidP="006A2DC1">
      <w:pPr>
        <w:spacing w:before="6"/>
        <w:rPr>
          <w:rFonts w:ascii="Book Antiqua" w:eastAsia="Cambria" w:hAnsi="Book Antiqua" w:cs="Cambria"/>
          <w:sz w:val="28"/>
          <w:szCs w:val="28"/>
          <w:lang w:val="en-US"/>
        </w:rPr>
      </w:pPr>
    </w:p>
    <w:p w:rsidR="006A2DC1" w:rsidRPr="006A2DC1" w:rsidRDefault="006A2DC1" w:rsidP="00A74DBC">
      <w:pPr>
        <w:pStyle w:val="a7"/>
        <w:ind w:left="1620" w:right="448"/>
        <w:rPr>
          <w:rFonts w:ascii="Book Antiqua" w:hAnsi="Book Antiqua"/>
          <w:sz w:val="28"/>
          <w:szCs w:val="28"/>
        </w:rPr>
      </w:pP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Основните</w:t>
      </w:r>
      <w:proofErr w:type="spellEnd"/>
      <w:r w:rsidRPr="006A2DC1">
        <w:rPr>
          <w:rFonts w:ascii="Book Antiqua" w:hAnsi="Book Antiqua"/>
          <w:spacing w:val="-13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цели</w:t>
      </w:r>
      <w:proofErr w:type="spellEnd"/>
      <w:r w:rsidRPr="006A2DC1">
        <w:rPr>
          <w:rFonts w:ascii="Book Antiqua" w:hAnsi="Book Antiqua"/>
          <w:spacing w:val="-13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pacing w:val="-13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читалището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са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>:</w:t>
      </w:r>
    </w:p>
    <w:p w:rsidR="006A2DC1" w:rsidRPr="006A2DC1" w:rsidRDefault="006A2DC1" w:rsidP="006A2DC1">
      <w:pPr>
        <w:spacing w:before="9"/>
        <w:rPr>
          <w:rFonts w:ascii="Book Antiqua" w:eastAsia="Cambria" w:hAnsi="Book Antiqua" w:cs="Cambria"/>
          <w:sz w:val="28"/>
          <w:szCs w:val="28"/>
        </w:rPr>
      </w:pPr>
    </w:p>
    <w:p w:rsidR="006A2DC1" w:rsidRPr="006A2DC1" w:rsidRDefault="006A2DC1" w:rsidP="00A21866">
      <w:pPr>
        <w:pStyle w:val="a3"/>
        <w:widowControl w:val="0"/>
        <w:numPr>
          <w:ilvl w:val="0"/>
          <w:numId w:val="4"/>
        </w:numPr>
        <w:tabs>
          <w:tab w:val="left" w:pos="1440"/>
        </w:tabs>
        <w:spacing w:after="0" w:line="240" w:lineRule="auto"/>
        <w:ind w:left="1440" w:right="916" w:hanging="760"/>
        <w:contextualSpacing w:val="0"/>
        <w:jc w:val="both"/>
        <w:rPr>
          <w:rFonts w:ascii="Book Antiqua" w:eastAsia="Palatino Linotype" w:hAnsi="Book Antiqua" w:cs="Palatino Linotype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Развитие и обогатяване на културния живот, социалната и образователна дейност</w:t>
      </w:r>
      <w:r w:rsidRPr="006A2DC1">
        <w:rPr>
          <w:rFonts w:ascii="Book Antiqua" w:hAnsi="Book Antiqua"/>
          <w:spacing w:val="-29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в</w:t>
      </w:r>
      <w:r w:rsidRPr="006A2DC1">
        <w:rPr>
          <w:rFonts w:ascii="Book Antiqua" w:hAnsi="Book Antiqua"/>
          <w:spacing w:val="-29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гр.Велинград;</w:t>
      </w:r>
    </w:p>
    <w:p w:rsidR="006A2DC1" w:rsidRPr="006A2DC1" w:rsidRDefault="006A2DC1" w:rsidP="00A21866">
      <w:pPr>
        <w:pStyle w:val="a3"/>
        <w:widowControl w:val="0"/>
        <w:numPr>
          <w:ilvl w:val="0"/>
          <w:numId w:val="4"/>
        </w:numPr>
        <w:tabs>
          <w:tab w:val="left" w:pos="1440"/>
        </w:tabs>
        <w:spacing w:before="1" w:after="0" w:line="240" w:lineRule="auto"/>
        <w:ind w:left="1440" w:hanging="760"/>
        <w:contextualSpacing w:val="0"/>
        <w:jc w:val="both"/>
        <w:rPr>
          <w:rFonts w:ascii="Book Antiqua" w:eastAsia="Cambria" w:hAnsi="Book Antiqua" w:cs="Cambria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Запазване</w:t>
      </w:r>
      <w:r w:rsidRPr="006A2DC1">
        <w:rPr>
          <w:rFonts w:ascii="Book Antiqua" w:hAnsi="Book Antiqua"/>
          <w:spacing w:val="-16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на</w:t>
      </w:r>
      <w:r w:rsidRPr="006A2DC1">
        <w:rPr>
          <w:rFonts w:ascii="Book Antiqua" w:hAnsi="Book Antiqua"/>
          <w:spacing w:val="-16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местните</w:t>
      </w:r>
      <w:r w:rsidRPr="006A2DC1">
        <w:rPr>
          <w:rFonts w:ascii="Book Antiqua" w:hAnsi="Book Antiqua"/>
          <w:spacing w:val="-16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обичаи</w:t>
      </w:r>
      <w:r w:rsidRPr="006A2DC1">
        <w:rPr>
          <w:rFonts w:ascii="Book Antiqua" w:hAnsi="Book Antiqua"/>
          <w:spacing w:val="-16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и</w:t>
      </w:r>
      <w:r w:rsidRPr="006A2DC1">
        <w:rPr>
          <w:rFonts w:ascii="Book Antiqua" w:hAnsi="Book Antiqua"/>
          <w:spacing w:val="-16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традиции;</w:t>
      </w:r>
    </w:p>
    <w:p w:rsidR="006A2DC1" w:rsidRPr="006A2DC1" w:rsidRDefault="006A2DC1" w:rsidP="00A21866">
      <w:pPr>
        <w:pStyle w:val="a3"/>
        <w:widowControl w:val="0"/>
        <w:numPr>
          <w:ilvl w:val="0"/>
          <w:numId w:val="4"/>
        </w:numPr>
        <w:tabs>
          <w:tab w:val="left" w:pos="1440"/>
        </w:tabs>
        <w:spacing w:before="62" w:after="0" w:line="240" w:lineRule="auto"/>
        <w:ind w:left="1440" w:right="916" w:hanging="760"/>
        <w:contextualSpacing w:val="0"/>
        <w:jc w:val="both"/>
        <w:rPr>
          <w:rFonts w:ascii="Book Antiqua" w:eastAsia="Cambria" w:hAnsi="Book Antiqua" w:cs="Cambria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Разширяване на знанията на гражданите и приобщаването им към ценностите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и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постиженията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на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науката,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изкуството</w:t>
      </w:r>
      <w:r w:rsidRPr="006A2DC1">
        <w:rPr>
          <w:rFonts w:ascii="Book Antiqua" w:hAnsi="Book Antiqua"/>
          <w:spacing w:val="-23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и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културата;</w:t>
      </w:r>
    </w:p>
    <w:p w:rsidR="006A2DC1" w:rsidRPr="006A2DC1" w:rsidRDefault="006A2DC1" w:rsidP="00A21866">
      <w:pPr>
        <w:pStyle w:val="a3"/>
        <w:widowControl w:val="0"/>
        <w:numPr>
          <w:ilvl w:val="0"/>
          <w:numId w:val="3"/>
        </w:numPr>
        <w:tabs>
          <w:tab w:val="left" w:pos="720"/>
        </w:tabs>
        <w:spacing w:before="40" w:after="0" w:line="240" w:lineRule="auto"/>
        <w:ind w:left="1440" w:hanging="723"/>
        <w:contextualSpacing w:val="0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Възпитаване и утвърждаване на национално   самосъзнание:</w:t>
      </w:r>
    </w:p>
    <w:p w:rsidR="006A2DC1" w:rsidRPr="006A2DC1" w:rsidRDefault="006A2DC1" w:rsidP="00A21866">
      <w:pPr>
        <w:pStyle w:val="a3"/>
        <w:widowControl w:val="0"/>
        <w:numPr>
          <w:ilvl w:val="0"/>
          <w:numId w:val="3"/>
        </w:numPr>
        <w:tabs>
          <w:tab w:val="left" w:pos="720"/>
        </w:tabs>
        <w:spacing w:before="40" w:after="0" w:line="240" w:lineRule="auto"/>
        <w:ind w:left="1440" w:hanging="723"/>
        <w:contextualSpacing w:val="0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Осигуряване на достъп до информация;</w:t>
      </w:r>
    </w:p>
    <w:p w:rsidR="006A2DC1" w:rsidRPr="006A2DC1" w:rsidRDefault="006A2DC1" w:rsidP="006A2DC1">
      <w:pPr>
        <w:tabs>
          <w:tab w:val="left" w:pos="720"/>
        </w:tabs>
        <w:spacing w:before="1"/>
        <w:ind w:left="1440"/>
        <w:rPr>
          <w:rFonts w:ascii="Book Antiqua" w:eastAsia="Calibri" w:hAnsi="Book Antiqua"/>
          <w:w w:val="105"/>
          <w:sz w:val="28"/>
          <w:szCs w:val="28"/>
          <w:lang w:eastAsia="en-US"/>
        </w:rPr>
      </w:pPr>
    </w:p>
    <w:p w:rsidR="006A2DC1" w:rsidRPr="00A74DBC" w:rsidRDefault="006A2DC1" w:rsidP="00A74DBC">
      <w:pPr>
        <w:pStyle w:val="a3"/>
        <w:widowControl w:val="0"/>
        <w:tabs>
          <w:tab w:val="left" w:pos="720"/>
          <w:tab w:val="left" w:pos="900"/>
        </w:tabs>
        <w:spacing w:after="0" w:line="240" w:lineRule="auto"/>
        <w:ind w:left="1620" w:right="457"/>
        <w:contextualSpacing w:val="0"/>
        <w:rPr>
          <w:rFonts w:ascii="Book Antiqua" w:hAnsi="Book Antiqua"/>
          <w:w w:val="105"/>
          <w:sz w:val="24"/>
          <w:szCs w:val="24"/>
          <w:u w:val="single"/>
        </w:rPr>
      </w:pPr>
      <w:r w:rsidRPr="00A74DBC">
        <w:rPr>
          <w:rFonts w:ascii="Book Antiqua" w:hAnsi="Book Antiqua"/>
          <w:w w:val="105"/>
          <w:sz w:val="24"/>
          <w:szCs w:val="24"/>
          <w:u w:val="single"/>
        </w:rPr>
        <w:t>ОСНОВНИ ДЕЙНОСТИ ЗА ПОСТИГАНЕ НА ЗАЛОЖЕНИТЕ ПРИОРИТЕТИ И ЦЕЛИ:</w:t>
      </w:r>
    </w:p>
    <w:p w:rsidR="006A2DC1" w:rsidRPr="006A2DC1" w:rsidRDefault="006A2DC1" w:rsidP="006A2DC1">
      <w:pPr>
        <w:tabs>
          <w:tab w:val="left" w:pos="720"/>
        </w:tabs>
        <w:spacing w:before="7"/>
        <w:ind w:left="1440"/>
        <w:rPr>
          <w:rFonts w:ascii="Book Antiqua" w:eastAsia="Calibri" w:hAnsi="Book Antiqua"/>
          <w:w w:val="105"/>
          <w:sz w:val="28"/>
          <w:szCs w:val="28"/>
          <w:lang w:eastAsia="en-US"/>
        </w:rPr>
      </w:pPr>
    </w:p>
    <w:p w:rsidR="006A2DC1" w:rsidRPr="006A2DC1" w:rsidRDefault="006A2DC1" w:rsidP="00A21866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after="0" w:line="240" w:lineRule="auto"/>
        <w:ind w:left="1440" w:right="1273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 xml:space="preserve">уреждане и поддържане на  библиотеки,  читални,   фото-,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филмо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>- и видеотеки, както и създаване и поддържане на електронни информационни мрежи;</w:t>
      </w:r>
    </w:p>
    <w:p w:rsidR="006A2DC1" w:rsidRPr="006A2DC1" w:rsidRDefault="006A2DC1" w:rsidP="00A21866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before="14" w:after="0" w:line="240" w:lineRule="auto"/>
        <w:ind w:left="1440" w:right="1332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разв</w:t>
      </w:r>
      <w:r w:rsidR="002079E6">
        <w:rPr>
          <w:rFonts w:ascii="Book Antiqua" w:hAnsi="Book Antiqua"/>
          <w:w w:val="105"/>
          <w:sz w:val="28"/>
          <w:szCs w:val="28"/>
        </w:rPr>
        <w:t>и</w:t>
      </w:r>
      <w:r w:rsidRPr="006A2DC1">
        <w:rPr>
          <w:rFonts w:ascii="Book Antiqua" w:hAnsi="Book Antiqua"/>
          <w:w w:val="105"/>
          <w:sz w:val="28"/>
          <w:szCs w:val="28"/>
        </w:rPr>
        <w:t>ване и подпомагане на  любит</w:t>
      </w:r>
      <w:r w:rsidR="002079E6">
        <w:rPr>
          <w:rFonts w:ascii="Book Antiqua" w:hAnsi="Book Antiqua"/>
          <w:w w:val="105"/>
          <w:sz w:val="28"/>
          <w:szCs w:val="28"/>
        </w:rPr>
        <w:t>е</w:t>
      </w:r>
      <w:r w:rsidRPr="006A2DC1">
        <w:rPr>
          <w:rFonts w:ascii="Book Antiqua" w:hAnsi="Book Antiqua"/>
          <w:w w:val="105"/>
          <w:sz w:val="28"/>
          <w:szCs w:val="28"/>
        </w:rPr>
        <w:t>л</w:t>
      </w:r>
      <w:r w:rsidR="001C61CA">
        <w:rPr>
          <w:rFonts w:ascii="Book Antiqua" w:hAnsi="Book Antiqua"/>
          <w:w w:val="105"/>
          <w:sz w:val="28"/>
          <w:szCs w:val="28"/>
        </w:rPr>
        <w:t xml:space="preserve">ското  </w:t>
      </w:r>
      <w:proofErr w:type="spellStart"/>
      <w:r w:rsidR="001C61CA">
        <w:rPr>
          <w:rFonts w:ascii="Book Antiqua" w:hAnsi="Book Antiqua"/>
          <w:w w:val="105"/>
          <w:sz w:val="28"/>
          <w:szCs w:val="28"/>
        </w:rPr>
        <w:t>худож</w:t>
      </w:r>
      <w:r w:rsidR="002079E6">
        <w:rPr>
          <w:rFonts w:ascii="Book Antiqua" w:hAnsi="Book Antiqua"/>
          <w:w w:val="105"/>
          <w:sz w:val="28"/>
          <w:szCs w:val="28"/>
        </w:rPr>
        <w:t>е</w:t>
      </w:r>
      <w:r w:rsidR="001C61CA">
        <w:rPr>
          <w:rFonts w:ascii="Book Antiqua" w:hAnsi="Book Antiqua"/>
          <w:w w:val="105"/>
          <w:sz w:val="28"/>
          <w:szCs w:val="28"/>
        </w:rPr>
        <w:t>ствсно</w:t>
      </w:r>
      <w:proofErr w:type="spellEnd"/>
      <w:r w:rsidR="001C61CA">
        <w:rPr>
          <w:rFonts w:ascii="Book Antiqua" w:hAnsi="Book Antiqua"/>
          <w:w w:val="105"/>
          <w:sz w:val="28"/>
          <w:szCs w:val="28"/>
        </w:rPr>
        <w:t xml:space="preserve">  творчество</w:t>
      </w:r>
      <w:r w:rsidRPr="006A2DC1">
        <w:rPr>
          <w:rFonts w:ascii="Book Antiqua" w:hAnsi="Book Antiqua"/>
          <w:w w:val="105"/>
          <w:sz w:val="28"/>
          <w:szCs w:val="28"/>
        </w:rPr>
        <w:t>;</w:t>
      </w:r>
    </w:p>
    <w:p w:rsidR="006A2DC1" w:rsidRPr="006A2DC1" w:rsidRDefault="006A2DC1" w:rsidP="00A21866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after="0" w:line="240" w:lineRule="auto"/>
        <w:ind w:left="1440" w:right="1288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 xml:space="preserve">организиране на школи, кръжоци, курсове, клубове, кино- и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видеопоказ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>, празненства, ко</w:t>
      </w:r>
      <w:r w:rsidR="002079E6">
        <w:rPr>
          <w:rFonts w:ascii="Book Antiqua" w:hAnsi="Book Antiqua"/>
          <w:w w:val="105"/>
          <w:sz w:val="28"/>
          <w:szCs w:val="28"/>
        </w:rPr>
        <w:t>н</w:t>
      </w:r>
      <w:r w:rsidRPr="006A2DC1">
        <w:rPr>
          <w:rFonts w:ascii="Book Antiqua" w:hAnsi="Book Antiqua"/>
          <w:w w:val="105"/>
          <w:sz w:val="28"/>
          <w:szCs w:val="28"/>
        </w:rPr>
        <w:t>церти чествания и младежки дейности;</w:t>
      </w:r>
    </w:p>
    <w:p w:rsidR="006A2DC1" w:rsidRPr="006A2DC1" w:rsidRDefault="006A2DC1" w:rsidP="00A21866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before="11" w:after="0" w:line="240" w:lineRule="auto"/>
        <w:ind w:left="1440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събиране и разпространение на знания за родния край;</w:t>
      </w:r>
    </w:p>
    <w:p w:rsidR="006A2DC1" w:rsidRPr="006A2DC1" w:rsidRDefault="006A2DC1" w:rsidP="00A21866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before="105" w:after="0" w:line="240" w:lineRule="auto"/>
        <w:ind w:left="1440" w:right="1298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създаване и съхраняване на музейни колекции съгласно Закона за културното наследство;</w:t>
      </w:r>
    </w:p>
    <w:p w:rsidR="006A2DC1" w:rsidRPr="006A2DC1" w:rsidRDefault="006A2DC1" w:rsidP="00A21866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before="9" w:after="0" w:line="240" w:lineRule="auto"/>
        <w:ind w:left="1440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предоставяне на компютърни и интернет услуги;</w:t>
      </w:r>
    </w:p>
    <w:p w:rsidR="006A2DC1" w:rsidRPr="006A2DC1" w:rsidRDefault="006A2DC1" w:rsidP="00BF704E">
      <w:pPr>
        <w:tabs>
          <w:tab w:val="left" w:pos="2130"/>
        </w:tabs>
        <w:spacing w:line="292" w:lineRule="auto"/>
        <w:jc w:val="both"/>
        <w:rPr>
          <w:rFonts w:ascii="Book Antiqua" w:eastAsia="Calibri" w:hAnsi="Book Antiqua"/>
          <w:w w:val="105"/>
          <w:sz w:val="28"/>
          <w:szCs w:val="28"/>
          <w:lang w:eastAsia="en-US"/>
        </w:rPr>
      </w:pPr>
    </w:p>
    <w:p w:rsidR="006A2DC1" w:rsidRPr="006A2DC1" w:rsidRDefault="006A2DC1" w:rsidP="00BF704E">
      <w:pPr>
        <w:jc w:val="both"/>
        <w:rPr>
          <w:rFonts w:ascii="Book Antiqua" w:eastAsia="Calibri" w:hAnsi="Book Antiqua"/>
          <w:w w:val="105"/>
          <w:sz w:val="28"/>
          <w:szCs w:val="28"/>
          <w:lang w:eastAsia="en-US"/>
        </w:rPr>
      </w:pPr>
    </w:p>
    <w:p w:rsidR="006A2DC1" w:rsidRPr="006A2DC1" w:rsidRDefault="006A2DC1" w:rsidP="006A2DC1">
      <w:pPr>
        <w:rPr>
          <w:rFonts w:ascii="Book Antiqua" w:eastAsia="Cambria" w:hAnsi="Book Antiqua" w:cs="Cambria"/>
        </w:rPr>
        <w:sectPr w:rsidR="006A2DC1" w:rsidRPr="006A2DC1" w:rsidSect="006A2DC1">
          <w:footerReference w:type="default" r:id="rId12"/>
          <w:pgSz w:w="12240" w:h="15840"/>
          <w:pgMar w:top="1440" w:right="520" w:bottom="1620" w:left="680" w:header="720" w:footer="1035" w:gutter="0"/>
          <w:pgNumType w:start="1"/>
          <w:cols w:space="720"/>
        </w:sectPr>
      </w:pPr>
    </w:p>
    <w:p w:rsidR="00F57C96" w:rsidRPr="006A2DC1" w:rsidRDefault="00F57C96" w:rsidP="00F57C96">
      <w:pPr>
        <w:jc w:val="center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lastRenderedPageBreak/>
        <w:t>КАЛЕНДАРЕН ПЛАН ЗА 20</w:t>
      </w:r>
      <w:r w:rsidR="002079E6">
        <w:rPr>
          <w:rFonts w:ascii="Book Antiqua" w:hAnsi="Book Antiqua"/>
          <w:b/>
          <w:sz w:val="28"/>
          <w:szCs w:val="28"/>
        </w:rPr>
        <w:t>20</w:t>
      </w:r>
      <w:r w:rsidRPr="006A2DC1">
        <w:rPr>
          <w:rFonts w:ascii="Book Antiqua" w:hAnsi="Book Antiqua"/>
          <w:b/>
          <w:sz w:val="28"/>
          <w:szCs w:val="28"/>
        </w:rPr>
        <w:t xml:space="preserve"> ГОДИНА</w:t>
      </w:r>
    </w:p>
    <w:p w:rsidR="00F57C96" w:rsidRPr="006A2DC1" w:rsidRDefault="00F57C96" w:rsidP="00F57C96">
      <w:pPr>
        <w:jc w:val="center"/>
        <w:rPr>
          <w:rFonts w:ascii="Book Antiqua" w:hAnsi="Book Antiqua"/>
          <w:b/>
          <w:sz w:val="36"/>
          <w:szCs w:val="3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16"/>
          <w:szCs w:val="16"/>
        </w:rPr>
      </w:pPr>
    </w:p>
    <w:p w:rsidR="00F57C96" w:rsidRPr="006A2DC1" w:rsidRDefault="00F57C96" w:rsidP="00F57C96">
      <w:pPr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Състави при НЧ „Отец Паисий – 1893”:</w:t>
      </w:r>
    </w:p>
    <w:p w:rsidR="00F57C96" w:rsidRPr="006A2DC1" w:rsidRDefault="00F57C96" w:rsidP="00F57C96">
      <w:pPr>
        <w:rPr>
          <w:rFonts w:ascii="Book Antiqua" w:hAnsi="Book Antiqua"/>
          <w:b/>
          <w:sz w:val="16"/>
          <w:szCs w:val="1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 xml:space="preserve">- музикална школа и младежки духов оркестър с </w:t>
      </w:r>
      <w:proofErr w:type="spellStart"/>
      <w:r w:rsidRPr="006A2DC1">
        <w:rPr>
          <w:rFonts w:ascii="Book Antiqua" w:hAnsi="Book Antiqua"/>
          <w:sz w:val="28"/>
          <w:szCs w:val="28"/>
        </w:rPr>
        <w:t>мажоретен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състав „Димитър Мечев”;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 xml:space="preserve">- смесен хор „Николай </w:t>
      </w:r>
      <w:proofErr w:type="spellStart"/>
      <w:r w:rsidRPr="006A2DC1">
        <w:rPr>
          <w:rFonts w:ascii="Book Antiqua" w:hAnsi="Book Antiqua"/>
          <w:sz w:val="28"/>
          <w:szCs w:val="28"/>
        </w:rPr>
        <w:t>Гяуров</w:t>
      </w:r>
      <w:proofErr w:type="spellEnd"/>
      <w:r w:rsidRPr="006A2DC1">
        <w:rPr>
          <w:rFonts w:ascii="Book Antiqua" w:hAnsi="Book Antiqua"/>
          <w:sz w:val="28"/>
          <w:szCs w:val="28"/>
        </w:rPr>
        <w:t>”;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- театрална трупа;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- литературен клуб „Никола Вапцаров”;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- група за популярни песни „Велина”;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- вокална група „</w:t>
      </w:r>
      <w:proofErr w:type="spellStart"/>
      <w:r w:rsidRPr="006A2DC1">
        <w:rPr>
          <w:rFonts w:ascii="Book Antiqua" w:hAnsi="Book Antiqua"/>
          <w:sz w:val="28"/>
          <w:szCs w:val="28"/>
        </w:rPr>
        <w:t>Караоке</w:t>
      </w:r>
      <w:proofErr w:type="spellEnd"/>
      <w:r w:rsidRPr="006A2DC1">
        <w:rPr>
          <w:rFonts w:ascii="Book Antiqua" w:hAnsi="Book Antiqua"/>
          <w:sz w:val="28"/>
          <w:szCs w:val="28"/>
        </w:rPr>
        <w:t>”;</w:t>
      </w:r>
    </w:p>
    <w:p w:rsidR="002079E6" w:rsidRPr="006A2DC1" w:rsidRDefault="002079E6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- мъжка фолклорна група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- музикална школа по пиано;</w:t>
      </w:r>
    </w:p>
    <w:p w:rsidR="00F57C96" w:rsidRPr="006A2DC1" w:rsidRDefault="00F57C96" w:rsidP="00F57C96">
      <w:pPr>
        <w:jc w:val="both"/>
        <w:rPr>
          <w:rFonts w:ascii="Book Antiqua" w:hAnsi="Book Antiqua"/>
          <w:b/>
          <w:sz w:val="36"/>
          <w:szCs w:val="36"/>
        </w:rPr>
      </w:pPr>
    </w:p>
    <w:p w:rsidR="00F57C96" w:rsidRPr="006A2DC1" w:rsidRDefault="00F57C96" w:rsidP="00F57C96">
      <w:pPr>
        <w:jc w:val="center"/>
        <w:rPr>
          <w:rFonts w:ascii="Book Antiqua" w:hAnsi="Book Antiqua"/>
          <w:b/>
          <w:sz w:val="28"/>
          <w:szCs w:val="28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ЯНУАРИ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21.01.</w:t>
      </w:r>
      <w:r w:rsidR="003F7FDF" w:rsidRPr="006A2DC1">
        <w:rPr>
          <w:rFonts w:ascii="Book Antiqua" w:hAnsi="Book Antiqua"/>
          <w:sz w:val="28"/>
          <w:szCs w:val="28"/>
        </w:rPr>
        <w:t>20</w:t>
      </w:r>
      <w:r w:rsidR="00D764B6">
        <w:rPr>
          <w:rFonts w:ascii="Book Antiqua" w:hAnsi="Book Antiqua"/>
          <w:sz w:val="28"/>
          <w:szCs w:val="28"/>
        </w:rPr>
        <w:t>20</w:t>
      </w:r>
      <w:r w:rsidRPr="006A2DC1">
        <w:rPr>
          <w:rFonts w:ascii="Book Antiqua" w:hAnsi="Book Antiqua"/>
          <w:sz w:val="28"/>
          <w:szCs w:val="28"/>
        </w:rPr>
        <w:t xml:space="preserve"> г. </w:t>
      </w:r>
      <w:r w:rsidR="005C376C">
        <w:rPr>
          <w:rFonts w:ascii="Book Antiqua" w:hAnsi="Book Antiqua"/>
          <w:sz w:val="28"/>
          <w:szCs w:val="28"/>
        </w:rPr>
        <w:t>–</w:t>
      </w:r>
      <w:r w:rsidRPr="006A2DC1">
        <w:rPr>
          <w:rFonts w:ascii="Book Antiqua" w:hAnsi="Book Antiqua"/>
          <w:sz w:val="28"/>
          <w:szCs w:val="28"/>
        </w:rPr>
        <w:t xml:space="preserve"> </w:t>
      </w:r>
      <w:r w:rsidR="005C376C">
        <w:rPr>
          <w:rFonts w:ascii="Book Antiqua" w:hAnsi="Book Antiqua"/>
          <w:sz w:val="28"/>
          <w:szCs w:val="28"/>
        </w:rPr>
        <w:t>участие на Мъжка фолк</w:t>
      </w:r>
      <w:r w:rsidR="00CB4A4B">
        <w:rPr>
          <w:rFonts w:ascii="Book Antiqua" w:hAnsi="Book Antiqua"/>
          <w:sz w:val="28"/>
          <w:szCs w:val="28"/>
        </w:rPr>
        <w:t xml:space="preserve">лорна група в отбелязването на </w:t>
      </w:r>
      <w:r w:rsidRPr="006A2DC1">
        <w:rPr>
          <w:rFonts w:ascii="Book Antiqua" w:hAnsi="Book Antiqua"/>
          <w:sz w:val="28"/>
          <w:szCs w:val="28"/>
        </w:rPr>
        <w:t>Ден на родилната помощ /Бабин ден/</w:t>
      </w:r>
    </w:p>
    <w:p w:rsidR="00CB4A4B" w:rsidRPr="006A2DC1" w:rsidRDefault="00CB4A4B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30.01.2020 г. – гостуващ спектакъл „Театър, любов моя”</w:t>
      </w:r>
    </w:p>
    <w:p w:rsidR="00F57C96" w:rsidRPr="006A2DC1" w:rsidRDefault="00F57C96" w:rsidP="00F57C96">
      <w:pPr>
        <w:jc w:val="both"/>
        <w:rPr>
          <w:rFonts w:ascii="Book Antiqua" w:hAnsi="Book Antiqua"/>
          <w:b/>
          <w:sz w:val="16"/>
          <w:szCs w:val="1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ФЕВРУАРИ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19.02.</w:t>
      </w:r>
      <w:r w:rsidR="0092774F" w:rsidRPr="0092774F">
        <w:rPr>
          <w:rFonts w:ascii="Book Antiqua" w:hAnsi="Book Antiqua"/>
          <w:sz w:val="28"/>
          <w:szCs w:val="28"/>
        </w:rPr>
        <w:t xml:space="preserve"> </w:t>
      </w:r>
      <w:r w:rsidR="00D764B6">
        <w:rPr>
          <w:rFonts w:ascii="Book Antiqua" w:hAnsi="Book Antiqua"/>
          <w:sz w:val="28"/>
          <w:szCs w:val="28"/>
        </w:rPr>
        <w:t>2020</w:t>
      </w:r>
      <w:r w:rsidRPr="006A2DC1">
        <w:rPr>
          <w:rFonts w:ascii="Book Antiqua" w:hAnsi="Book Antiqua"/>
          <w:sz w:val="28"/>
          <w:szCs w:val="28"/>
        </w:rPr>
        <w:t xml:space="preserve"> г. - </w:t>
      </w:r>
      <w:r w:rsidR="00CB4A4B">
        <w:rPr>
          <w:rFonts w:ascii="Book Antiqua" w:hAnsi="Book Antiqua"/>
          <w:sz w:val="28"/>
          <w:szCs w:val="28"/>
        </w:rPr>
        <w:t>участие на ПМДОМС „Димитър Мечев” в о</w:t>
      </w:r>
      <w:r w:rsidRPr="006A2DC1">
        <w:rPr>
          <w:rFonts w:ascii="Book Antiqua" w:hAnsi="Book Antiqua"/>
          <w:sz w:val="28"/>
          <w:szCs w:val="28"/>
        </w:rPr>
        <w:t>тбелязване годишнина от обесването на В. Левски</w:t>
      </w:r>
    </w:p>
    <w:p w:rsidR="00F57C96" w:rsidRPr="006A2DC1" w:rsidRDefault="00F57C96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МАРТ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01.03.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</w:t>
      </w:r>
      <w:r w:rsidR="00CB4A4B">
        <w:rPr>
          <w:rFonts w:ascii="Book Antiqua" w:hAnsi="Book Antiqua"/>
          <w:sz w:val="28"/>
          <w:szCs w:val="28"/>
        </w:rPr>
        <w:t>–</w:t>
      </w:r>
      <w:r w:rsidRPr="006A2DC1">
        <w:rPr>
          <w:rFonts w:ascii="Book Antiqua" w:hAnsi="Book Antiqua"/>
          <w:sz w:val="28"/>
          <w:szCs w:val="28"/>
        </w:rPr>
        <w:t xml:space="preserve"> </w:t>
      </w:r>
      <w:r w:rsidR="00CB4A4B">
        <w:rPr>
          <w:rFonts w:ascii="Book Antiqua" w:hAnsi="Book Antiqua"/>
          <w:sz w:val="28"/>
          <w:szCs w:val="28"/>
        </w:rPr>
        <w:t>Събитие по случай д</w:t>
      </w:r>
      <w:r w:rsidRPr="006A2DC1">
        <w:rPr>
          <w:rFonts w:ascii="Book Antiqua" w:hAnsi="Book Antiqua"/>
          <w:sz w:val="28"/>
          <w:szCs w:val="28"/>
        </w:rPr>
        <w:t>ен</w:t>
      </w:r>
      <w:r w:rsidR="00CB4A4B">
        <w:rPr>
          <w:rFonts w:ascii="Book Antiqua" w:hAnsi="Book Antiqua"/>
          <w:sz w:val="28"/>
          <w:szCs w:val="28"/>
        </w:rPr>
        <w:t>я</w:t>
      </w:r>
      <w:r w:rsidRPr="006A2DC1">
        <w:rPr>
          <w:rFonts w:ascii="Book Antiqua" w:hAnsi="Book Antiqua"/>
          <w:sz w:val="28"/>
          <w:szCs w:val="28"/>
        </w:rPr>
        <w:t xml:space="preserve"> на любителското изкуство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03.03.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</w:t>
      </w:r>
      <w:r w:rsidRPr="006A2DC1">
        <w:rPr>
          <w:rFonts w:ascii="Book Antiqua" w:hAnsi="Book Antiqua"/>
          <w:sz w:val="36"/>
          <w:szCs w:val="36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-</w:t>
      </w:r>
      <w:r w:rsidRPr="006A2DC1">
        <w:rPr>
          <w:rFonts w:ascii="Book Antiqua" w:hAnsi="Book Antiqua"/>
          <w:sz w:val="36"/>
          <w:szCs w:val="36"/>
        </w:rPr>
        <w:t xml:space="preserve"> </w:t>
      </w:r>
      <w:r w:rsidR="00CB4A4B">
        <w:rPr>
          <w:rFonts w:ascii="Book Antiqua" w:hAnsi="Book Antiqua"/>
          <w:sz w:val="28"/>
          <w:szCs w:val="28"/>
        </w:rPr>
        <w:t>участие на ПМДОМС „Димитър Мечев” в о</w:t>
      </w:r>
      <w:r w:rsidRPr="006A2DC1">
        <w:rPr>
          <w:rFonts w:ascii="Book Antiqua" w:hAnsi="Book Antiqua"/>
          <w:sz w:val="28"/>
          <w:szCs w:val="28"/>
        </w:rPr>
        <w:t>тбелязване на годи</w:t>
      </w:r>
      <w:r w:rsidR="00BA4944" w:rsidRPr="006A2DC1">
        <w:rPr>
          <w:rFonts w:ascii="Book Antiqua" w:hAnsi="Book Antiqua"/>
          <w:sz w:val="28"/>
          <w:szCs w:val="28"/>
        </w:rPr>
        <w:t>шнина</w:t>
      </w:r>
      <w:r w:rsidRPr="006A2DC1">
        <w:rPr>
          <w:rFonts w:ascii="Book Antiqua" w:hAnsi="Book Antiqua"/>
          <w:sz w:val="28"/>
          <w:szCs w:val="28"/>
        </w:rPr>
        <w:t xml:space="preserve"> от </w:t>
      </w:r>
      <w:r w:rsidR="00BA4944" w:rsidRPr="006A2DC1">
        <w:rPr>
          <w:rFonts w:ascii="Book Antiqua" w:hAnsi="Book Antiqua"/>
          <w:sz w:val="28"/>
          <w:szCs w:val="28"/>
        </w:rPr>
        <w:t>О</w:t>
      </w:r>
      <w:r w:rsidRPr="006A2DC1">
        <w:rPr>
          <w:rFonts w:ascii="Book Antiqua" w:hAnsi="Book Antiqua"/>
          <w:sz w:val="28"/>
          <w:szCs w:val="28"/>
        </w:rPr>
        <w:t>свобождението на България от османско иго</w:t>
      </w:r>
    </w:p>
    <w:p w:rsidR="00C97F75" w:rsidRPr="006A2DC1" w:rsidRDefault="00CB4A4B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08</w:t>
      </w:r>
      <w:r w:rsidR="00C97F75" w:rsidRPr="006A2DC1">
        <w:rPr>
          <w:rFonts w:ascii="Book Antiqua" w:hAnsi="Book Antiqua"/>
          <w:sz w:val="28"/>
          <w:szCs w:val="28"/>
        </w:rPr>
        <w:t>.03.</w:t>
      </w:r>
      <w:r w:rsidR="00D764B6">
        <w:rPr>
          <w:rFonts w:ascii="Book Antiqua" w:hAnsi="Book Antiqua"/>
          <w:sz w:val="28"/>
          <w:szCs w:val="28"/>
        </w:rPr>
        <w:t>2020</w:t>
      </w:r>
      <w:r w:rsidR="00C97F75" w:rsidRPr="006A2DC1">
        <w:rPr>
          <w:rFonts w:ascii="Book Antiqua" w:hAnsi="Book Antiqua"/>
          <w:sz w:val="28"/>
          <w:szCs w:val="28"/>
        </w:rPr>
        <w:t xml:space="preserve"> г.</w:t>
      </w:r>
      <w:r w:rsidR="00C97F75" w:rsidRPr="006A2DC1">
        <w:rPr>
          <w:rFonts w:ascii="Book Antiqua" w:hAnsi="Book Antiqua"/>
          <w:sz w:val="36"/>
          <w:szCs w:val="36"/>
        </w:rPr>
        <w:t xml:space="preserve"> </w:t>
      </w:r>
      <w:r w:rsidR="00C97F75" w:rsidRPr="006A2DC1">
        <w:rPr>
          <w:rFonts w:ascii="Book Antiqua" w:hAnsi="Book Antiqua"/>
          <w:sz w:val="28"/>
          <w:szCs w:val="28"/>
        </w:rPr>
        <w:t xml:space="preserve">– </w:t>
      </w:r>
      <w:r>
        <w:rPr>
          <w:rFonts w:ascii="Book Antiqua" w:hAnsi="Book Antiqua"/>
          <w:sz w:val="28"/>
          <w:szCs w:val="28"/>
        </w:rPr>
        <w:t>литературно четене – Литературен клуб „Никола Вапцаров”</w:t>
      </w:r>
    </w:p>
    <w:p w:rsidR="00F57C96" w:rsidRPr="006A2DC1" w:rsidRDefault="00F57C96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АПРИЛ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04.</w:t>
      </w:r>
      <w:r w:rsidR="00D764B6">
        <w:rPr>
          <w:rFonts w:ascii="Book Antiqua" w:hAnsi="Book Antiqua"/>
          <w:sz w:val="28"/>
          <w:szCs w:val="28"/>
        </w:rPr>
        <w:t>2020</w:t>
      </w:r>
      <w:r w:rsidR="0092774F">
        <w:rPr>
          <w:rFonts w:ascii="Book Antiqua" w:hAnsi="Book Antiqua"/>
          <w:sz w:val="28"/>
          <w:szCs w:val="28"/>
          <w:lang w:val="en-US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</w:t>
      </w:r>
      <w:r w:rsidR="001C61CA">
        <w:rPr>
          <w:rFonts w:ascii="Book Antiqua" w:hAnsi="Book Antiqua"/>
          <w:sz w:val="28"/>
          <w:szCs w:val="28"/>
        </w:rPr>
        <w:t>–</w:t>
      </w:r>
      <w:r w:rsidRPr="006A2DC1">
        <w:rPr>
          <w:rFonts w:ascii="Book Antiqua" w:hAnsi="Book Antiqua"/>
          <w:sz w:val="28"/>
          <w:szCs w:val="28"/>
        </w:rPr>
        <w:t xml:space="preserve"> </w:t>
      </w:r>
      <w:r w:rsidR="008C646C">
        <w:rPr>
          <w:rFonts w:ascii="Book Antiqua" w:hAnsi="Book Antiqua"/>
          <w:sz w:val="28"/>
          <w:szCs w:val="28"/>
        </w:rPr>
        <w:t>Т</w:t>
      </w:r>
      <w:r w:rsidR="001C61CA">
        <w:rPr>
          <w:rFonts w:ascii="Book Antiqua" w:hAnsi="Book Antiqua"/>
          <w:sz w:val="28"/>
          <w:szCs w:val="28"/>
        </w:rPr>
        <w:t>еатрално представление</w:t>
      </w:r>
      <w:r w:rsidR="008C646C">
        <w:rPr>
          <w:rFonts w:ascii="Book Antiqua" w:hAnsi="Book Antiqua"/>
          <w:sz w:val="28"/>
          <w:szCs w:val="28"/>
        </w:rPr>
        <w:t xml:space="preserve"> </w:t>
      </w:r>
      <w:r w:rsidR="008C646C" w:rsidRPr="006A2DC1">
        <w:rPr>
          <w:rFonts w:ascii="Book Antiqua" w:hAnsi="Book Antiqua"/>
          <w:sz w:val="28"/>
          <w:szCs w:val="28"/>
        </w:rPr>
        <w:t>– гостуващ театър</w:t>
      </w:r>
    </w:p>
    <w:p w:rsidR="00CB4A4B" w:rsidRPr="006A2DC1" w:rsidRDefault="00CB4A4B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04.2020 г. – продукция по проект „Детска театрална школа за куклен театър и сценография”</w:t>
      </w:r>
    </w:p>
    <w:p w:rsidR="00F57C96" w:rsidRPr="006A2DC1" w:rsidRDefault="00CB4A4B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11</w:t>
      </w:r>
      <w:r w:rsidR="00F57C96" w:rsidRPr="006A2DC1">
        <w:rPr>
          <w:rFonts w:ascii="Book Antiqua" w:hAnsi="Book Antiqua"/>
          <w:sz w:val="28"/>
          <w:szCs w:val="28"/>
        </w:rPr>
        <w:t>.04.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г. –</w:t>
      </w:r>
      <w:r w:rsidR="00F57C96" w:rsidRPr="006A2DC1">
        <w:rPr>
          <w:rFonts w:ascii="Book Antiqua" w:hAnsi="Book Antiqua"/>
          <w:sz w:val="28"/>
          <w:szCs w:val="28"/>
        </w:rPr>
        <w:t xml:space="preserve"> концерт</w:t>
      </w:r>
      <w:r>
        <w:rPr>
          <w:rFonts w:ascii="Book Antiqua" w:hAnsi="Book Antiqua"/>
          <w:sz w:val="28"/>
          <w:szCs w:val="28"/>
        </w:rPr>
        <w:t xml:space="preserve"> по случай Великденските празници</w:t>
      </w:r>
    </w:p>
    <w:p w:rsidR="002874D9" w:rsidRPr="006A2DC1" w:rsidRDefault="002874D9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МАЙ</w:t>
      </w:r>
    </w:p>
    <w:p w:rsidR="00CB4A4B" w:rsidRPr="006A2DC1" w:rsidRDefault="00CB4A4B" w:rsidP="00CB4A4B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</w:t>
      </w:r>
      <w:r>
        <w:rPr>
          <w:rFonts w:ascii="Book Antiqua" w:hAnsi="Book Antiqua"/>
          <w:sz w:val="28"/>
          <w:szCs w:val="28"/>
        </w:rPr>
        <w:t>2</w:t>
      </w:r>
      <w:r w:rsidRPr="006A2DC1">
        <w:rPr>
          <w:rFonts w:ascii="Book Antiqua" w:hAnsi="Book Antiqua"/>
          <w:sz w:val="28"/>
          <w:szCs w:val="28"/>
        </w:rPr>
        <w:t>.05.</w:t>
      </w:r>
      <w:r>
        <w:rPr>
          <w:rFonts w:ascii="Book Antiqua" w:hAnsi="Book Antiqua"/>
          <w:sz w:val="28"/>
          <w:szCs w:val="28"/>
        </w:rPr>
        <w:t>2020</w:t>
      </w:r>
      <w:r w:rsidRPr="006A2DC1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г. - „Хорова среща” – гостува мъжки хор - Италия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lastRenderedPageBreak/>
        <w:t>06.05.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</w:t>
      </w:r>
      <w:r w:rsidR="00CB4A4B">
        <w:rPr>
          <w:rFonts w:ascii="Book Antiqua" w:hAnsi="Book Antiqua"/>
          <w:sz w:val="28"/>
          <w:szCs w:val="28"/>
        </w:rPr>
        <w:t>участие на ПМДОМС „Димитър Мечев” в о</w:t>
      </w:r>
      <w:r w:rsidR="00CB4A4B" w:rsidRPr="006A2DC1">
        <w:rPr>
          <w:rFonts w:ascii="Book Antiqua" w:hAnsi="Book Antiqua"/>
          <w:sz w:val="28"/>
          <w:szCs w:val="28"/>
        </w:rPr>
        <w:t xml:space="preserve">тбелязване на </w:t>
      </w:r>
      <w:r w:rsidRPr="006A2DC1">
        <w:rPr>
          <w:rFonts w:ascii="Book Antiqua" w:hAnsi="Book Antiqua"/>
          <w:sz w:val="28"/>
          <w:szCs w:val="28"/>
        </w:rPr>
        <w:t>Ден на българската армия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</w:t>
      </w:r>
      <w:r w:rsidR="009012CE">
        <w:rPr>
          <w:rFonts w:ascii="Book Antiqua" w:hAnsi="Book Antiqua"/>
          <w:sz w:val="28"/>
          <w:szCs w:val="28"/>
        </w:rPr>
        <w:t>1</w:t>
      </w:r>
      <w:r w:rsidRPr="006A2DC1">
        <w:rPr>
          <w:rFonts w:ascii="Book Antiqua" w:hAnsi="Book Antiqua"/>
          <w:sz w:val="28"/>
          <w:szCs w:val="28"/>
        </w:rPr>
        <w:t>.05.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</w:t>
      </w:r>
      <w:r w:rsidR="00503934">
        <w:rPr>
          <w:rFonts w:ascii="Book Antiqua" w:hAnsi="Book Antiqua"/>
          <w:sz w:val="28"/>
          <w:szCs w:val="28"/>
        </w:rPr>
        <w:t>–</w:t>
      </w:r>
      <w:r w:rsidRPr="006A2DC1">
        <w:rPr>
          <w:rFonts w:ascii="Book Antiqua" w:hAnsi="Book Antiqua"/>
          <w:sz w:val="28"/>
          <w:szCs w:val="28"/>
        </w:rPr>
        <w:t xml:space="preserve"> </w:t>
      </w:r>
      <w:r w:rsidR="00CB4A4B">
        <w:rPr>
          <w:rFonts w:ascii="Book Antiqua" w:hAnsi="Book Antiqua"/>
          <w:sz w:val="28"/>
          <w:szCs w:val="28"/>
        </w:rPr>
        <w:t>литературно четене – Литературен клуб „Никола Вапцаров</w:t>
      </w:r>
      <w:r w:rsidR="004E7F71" w:rsidRPr="006A2DC1">
        <w:rPr>
          <w:rFonts w:ascii="Book Antiqua" w:hAnsi="Book Antiqua"/>
          <w:sz w:val="28"/>
          <w:szCs w:val="28"/>
        </w:rPr>
        <w:t xml:space="preserve">, посветено на </w:t>
      </w:r>
      <w:r w:rsidRPr="006A2DC1">
        <w:rPr>
          <w:rFonts w:ascii="Book Antiqua" w:hAnsi="Book Antiqua"/>
          <w:sz w:val="28"/>
          <w:szCs w:val="28"/>
        </w:rPr>
        <w:t>Деня на библиотекаря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24.05.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</w:t>
      </w:r>
      <w:r w:rsidR="004E7F71" w:rsidRPr="006A2DC1">
        <w:rPr>
          <w:rFonts w:ascii="Book Antiqua" w:hAnsi="Book Antiqua"/>
          <w:sz w:val="28"/>
          <w:szCs w:val="28"/>
        </w:rPr>
        <w:t xml:space="preserve">– </w:t>
      </w:r>
      <w:r w:rsidR="00CB4A4B">
        <w:rPr>
          <w:rFonts w:ascii="Book Antiqua" w:hAnsi="Book Antiqua"/>
          <w:sz w:val="28"/>
          <w:szCs w:val="28"/>
        </w:rPr>
        <w:t>участие на ПМДОМС „Димитър Мечев” и ВГ „</w:t>
      </w:r>
      <w:proofErr w:type="spellStart"/>
      <w:r w:rsidR="00CB4A4B">
        <w:rPr>
          <w:rFonts w:ascii="Book Antiqua" w:hAnsi="Book Antiqua"/>
          <w:sz w:val="28"/>
          <w:szCs w:val="28"/>
        </w:rPr>
        <w:t>Караоке</w:t>
      </w:r>
      <w:proofErr w:type="spellEnd"/>
      <w:r w:rsidR="00CB4A4B">
        <w:rPr>
          <w:rFonts w:ascii="Book Antiqua" w:hAnsi="Book Antiqua"/>
          <w:sz w:val="28"/>
          <w:szCs w:val="28"/>
        </w:rPr>
        <w:t xml:space="preserve">” в програмата по отбелязване на </w:t>
      </w:r>
      <w:r w:rsidRPr="006A2DC1">
        <w:rPr>
          <w:rFonts w:ascii="Book Antiqua" w:hAnsi="Book Antiqua"/>
          <w:sz w:val="28"/>
          <w:szCs w:val="28"/>
        </w:rPr>
        <w:t>Ден на славянската писменост и култура</w:t>
      </w:r>
    </w:p>
    <w:p w:rsidR="00F57C96" w:rsidRPr="006A2DC1" w:rsidRDefault="00F57C96" w:rsidP="00F57C96">
      <w:pPr>
        <w:jc w:val="both"/>
        <w:rPr>
          <w:rFonts w:ascii="Book Antiqua" w:hAnsi="Book Antiqua"/>
          <w:b/>
          <w:sz w:val="16"/>
          <w:szCs w:val="16"/>
        </w:rPr>
      </w:pPr>
      <w:r w:rsidRPr="006A2DC1">
        <w:rPr>
          <w:rFonts w:ascii="Book Antiqua" w:hAnsi="Book Antiqua"/>
          <w:sz w:val="28"/>
          <w:szCs w:val="28"/>
        </w:rPr>
        <w:t>05.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 Театрално представление</w:t>
      </w:r>
      <w:r w:rsidR="004E7F71" w:rsidRPr="006A2DC1">
        <w:rPr>
          <w:rFonts w:ascii="Book Antiqua" w:hAnsi="Book Antiqua"/>
          <w:sz w:val="28"/>
          <w:szCs w:val="28"/>
        </w:rPr>
        <w:t xml:space="preserve"> </w:t>
      </w:r>
      <w:r w:rsidR="008C646C" w:rsidRPr="006A2DC1">
        <w:rPr>
          <w:rFonts w:ascii="Book Antiqua" w:hAnsi="Book Antiqua"/>
          <w:sz w:val="28"/>
          <w:szCs w:val="28"/>
        </w:rPr>
        <w:t>– гостуващ театър</w:t>
      </w: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ЮНИ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01.06.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</w:t>
      </w:r>
      <w:r w:rsidR="00CB4A4B">
        <w:rPr>
          <w:rFonts w:ascii="Book Antiqua" w:hAnsi="Book Antiqua"/>
          <w:sz w:val="28"/>
          <w:szCs w:val="28"/>
        </w:rPr>
        <w:t xml:space="preserve">продукция по проект „Детска театрална школа за куклен театър и сценография” по случай </w:t>
      </w:r>
      <w:r w:rsidRPr="006A2DC1">
        <w:rPr>
          <w:rFonts w:ascii="Book Antiqua" w:hAnsi="Book Antiqua"/>
          <w:sz w:val="28"/>
          <w:szCs w:val="28"/>
        </w:rPr>
        <w:t>Ден</w:t>
      </w:r>
      <w:r w:rsidR="00CB4A4B">
        <w:rPr>
          <w:rFonts w:ascii="Book Antiqua" w:hAnsi="Book Antiqua"/>
          <w:sz w:val="28"/>
          <w:szCs w:val="28"/>
        </w:rPr>
        <w:t>я</w:t>
      </w:r>
      <w:r w:rsidRPr="006A2DC1">
        <w:rPr>
          <w:rFonts w:ascii="Book Antiqua" w:hAnsi="Book Antiqua"/>
          <w:sz w:val="28"/>
          <w:szCs w:val="28"/>
        </w:rPr>
        <w:t xml:space="preserve"> на детето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02.06.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</w:t>
      </w:r>
      <w:r w:rsidR="00CB4A4B">
        <w:rPr>
          <w:rFonts w:ascii="Book Antiqua" w:hAnsi="Book Antiqua"/>
          <w:sz w:val="28"/>
          <w:szCs w:val="28"/>
        </w:rPr>
        <w:t xml:space="preserve">участие на ПМДОМС „Димитър Мечев” в програмата по отбелязване </w:t>
      </w:r>
      <w:r w:rsidRPr="006A2DC1">
        <w:rPr>
          <w:rFonts w:ascii="Book Antiqua" w:hAnsi="Book Antiqua"/>
          <w:sz w:val="28"/>
          <w:szCs w:val="28"/>
        </w:rPr>
        <w:t>Ден</w:t>
      </w:r>
      <w:r w:rsidR="00CB4A4B">
        <w:rPr>
          <w:rFonts w:ascii="Book Antiqua" w:hAnsi="Book Antiqua"/>
          <w:sz w:val="28"/>
          <w:szCs w:val="28"/>
        </w:rPr>
        <w:t>я</w:t>
      </w:r>
      <w:r w:rsidRPr="006A2DC1">
        <w:rPr>
          <w:rFonts w:ascii="Book Antiqua" w:hAnsi="Book Antiqua"/>
          <w:sz w:val="28"/>
          <w:szCs w:val="28"/>
        </w:rPr>
        <w:t xml:space="preserve"> на Ботев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04.06.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до 09.06.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Участие на </w:t>
      </w:r>
      <w:r w:rsidR="00113758">
        <w:rPr>
          <w:rFonts w:ascii="Book Antiqua" w:hAnsi="Book Antiqua"/>
          <w:sz w:val="28"/>
          <w:szCs w:val="28"/>
        </w:rPr>
        <w:t>самодейния театрален състав</w:t>
      </w:r>
      <w:r w:rsidRPr="006A2DC1">
        <w:rPr>
          <w:rFonts w:ascii="Book Antiqua" w:hAnsi="Book Antiqua"/>
          <w:sz w:val="28"/>
          <w:szCs w:val="28"/>
        </w:rPr>
        <w:t xml:space="preserve"> във фестивала на любителското театрално изкуство гр. Каварна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06.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 Театрално представление</w:t>
      </w:r>
      <w:r w:rsidR="004E7F71" w:rsidRPr="006A2DC1">
        <w:rPr>
          <w:rFonts w:ascii="Book Antiqua" w:hAnsi="Book Antiqua"/>
          <w:sz w:val="28"/>
          <w:szCs w:val="28"/>
        </w:rPr>
        <w:t xml:space="preserve"> – гостуващ театър</w:t>
      </w:r>
    </w:p>
    <w:p w:rsidR="00F57C96" w:rsidRPr="006A2DC1" w:rsidRDefault="00113758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19</w:t>
      </w:r>
      <w:r w:rsidR="00F57C96" w:rsidRPr="006A2DC1">
        <w:rPr>
          <w:rFonts w:ascii="Book Antiqua" w:hAnsi="Book Antiqua"/>
          <w:sz w:val="28"/>
          <w:szCs w:val="28"/>
        </w:rPr>
        <w:t>.06.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="00F57C96" w:rsidRPr="006A2DC1">
        <w:rPr>
          <w:rFonts w:ascii="Book Antiqua" w:hAnsi="Book Antiqua"/>
          <w:sz w:val="28"/>
          <w:szCs w:val="28"/>
        </w:rPr>
        <w:t>г. - Концерт на школата по пиано по повод приключване на учебната 201</w:t>
      </w:r>
      <w:r w:rsidR="0092774F">
        <w:rPr>
          <w:rFonts w:ascii="Book Antiqua" w:hAnsi="Book Antiqua"/>
          <w:sz w:val="28"/>
          <w:szCs w:val="28"/>
          <w:lang w:val="en-US"/>
        </w:rPr>
        <w:t>7</w:t>
      </w:r>
      <w:r w:rsidR="00F57C96" w:rsidRPr="006A2DC1">
        <w:rPr>
          <w:rFonts w:ascii="Book Antiqua" w:hAnsi="Book Antiqua"/>
          <w:sz w:val="28"/>
          <w:szCs w:val="28"/>
        </w:rPr>
        <w:t>-</w:t>
      </w:r>
      <w:r w:rsidR="00D764B6">
        <w:rPr>
          <w:rFonts w:ascii="Book Antiqua" w:hAnsi="Book Antiqua"/>
          <w:sz w:val="28"/>
          <w:szCs w:val="28"/>
        </w:rPr>
        <w:t>2020</w:t>
      </w:r>
      <w:r w:rsidR="00F57C96" w:rsidRPr="006A2DC1">
        <w:rPr>
          <w:rFonts w:ascii="Book Antiqua" w:hAnsi="Book Antiqua"/>
          <w:sz w:val="28"/>
          <w:szCs w:val="28"/>
        </w:rPr>
        <w:t xml:space="preserve"> г.</w:t>
      </w:r>
    </w:p>
    <w:p w:rsidR="00F57C96" w:rsidRPr="006A2DC1" w:rsidRDefault="00113758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26</w:t>
      </w:r>
      <w:r w:rsidR="00F57C96" w:rsidRPr="006A2DC1">
        <w:rPr>
          <w:rFonts w:ascii="Book Antiqua" w:hAnsi="Book Antiqua"/>
          <w:sz w:val="28"/>
          <w:szCs w:val="28"/>
        </w:rPr>
        <w:t>-2</w:t>
      </w:r>
      <w:r>
        <w:rPr>
          <w:rFonts w:ascii="Book Antiqua" w:hAnsi="Book Antiqua"/>
          <w:sz w:val="28"/>
          <w:szCs w:val="28"/>
        </w:rPr>
        <w:t>7</w:t>
      </w:r>
      <w:r w:rsidR="00F57C96" w:rsidRPr="006A2DC1">
        <w:rPr>
          <w:rFonts w:ascii="Book Antiqua" w:hAnsi="Book Antiqua"/>
          <w:sz w:val="28"/>
          <w:szCs w:val="28"/>
        </w:rPr>
        <w:t>.06.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="00F57C96" w:rsidRPr="006A2DC1">
        <w:rPr>
          <w:rFonts w:ascii="Book Antiqua" w:hAnsi="Book Antiqua"/>
          <w:sz w:val="28"/>
          <w:szCs w:val="28"/>
        </w:rPr>
        <w:t>г. – Годишна продукция на децата от музикалната школа по повод приключване на учебната 201</w:t>
      </w:r>
      <w:r w:rsidR="0092774F">
        <w:rPr>
          <w:rFonts w:ascii="Book Antiqua" w:hAnsi="Book Antiqua"/>
          <w:sz w:val="28"/>
          <w:szCs w:val="28"/>
          <w:lang w:val="en-US"/>
        </w:rPr>
        <w:t>7</w:t>
      </w:r>
      <w:r w:rsidR="00F57C96" w:rsidRPr="006A2DC1">
        <w:rPr>
          <w:rFonts w:ascii="Book Antiqua" w:hAnsi="Book Antiqua"/>
          <w:sz w:val="28"/>
          <w:szCs w:val="28"/>
        </w:rPr>
        <w:t>-</w:t>
      </w:r>
      <w:r w:rsidR="00D764B6">
        <w:rPr>
          <w:rFonts w:ascii="Book Antiqua" w:hAnsi="Book Antiqua"/>
          <w:sz w:val="28"/>
          <w:szCs w:val="28"/>
        </w:rPr>
        <w:t>2020</w:t>
      </w:r>
      <w:r w:rsidR="00F57C96" w:rsidRPr="006A2DC1">
        <w:rPr>
          <w:rFonts w:ascii="Book Antiqua" w:hAnsi="Book Antiqua"/>
          <w:sz w:val="28"/>
          <w:szCs w:val="28"/>
        </w:rPr>
        <w:t xml:space="preserve"> г.</w:t>
      </w:r>
    </w:p>
    <w:p w:rsidR="00F57C96" w:rsidRPr="006A2DC1" w:rsidRDefault="00F57C96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ЮЛИ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07.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 Театрално представление</w:t>
      </w:r>
      <w:r w:rsidR="004E7F71" w:rsidRPr="006A2DC1">
        <w:rPr>
          <w:rFonts w:ascii="Book Antiqua" w:hAnsi="Book Antiqua"/>
          <w:sz w:val="28"/>
          <w:szCs w:val="28"/>
        </w:rPr>
        <w:t xml:space="preserve"> – гостуващ театър</w:t>
      </w:r>
    </w:p>
    <w:p w:rsidR="00113758" w:rsidRDefault="00113758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07.2020 г. – отбелязване 55 години от сформирането на духов оркестър „Димитър Мечев”</w:t>
      </w:r>
    </w:p>
    <w:p w:rsidR="00113758" w:rsidRDefault="00113758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07.</w:t>
      </w:r>
      <w:r>
        <w:rPr>
          <w:rFonts w:ascii="Book Antiqua" w:hAnsi="Book Antiqua"/>
          <w:sz w:val="28"/>
          <w:szCs w:val="28"/>
        </w:rPr>
        <w:t>2020</w:t>
      </w:r>
      <w:r w:rsidRPr="006A2DC1">
        <w:rPr>
          <w:rFonts w:ascii="Book Antiqua" w:hAnsi="Book Antiqua"/>
          <w:sz w:val="28"/>
          <w:szCs w:val="28"/>
        </w:rPr>
        <w:t xml:space="preserve"> г.</w:t>
      </w:r>
      <w:r>
        <w:rPr>
          <w:rFonts w:ascii="Book Antiqua" w:hAnsi="Book Antiqua"/>
          <w:sz w:val="28"/>
          <w:szCs w:val="28"/>
        </w:rPr>
        <w:t xml:space="preserve"> – участие на читалищните състави в програмата на велинградските културни тържества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2</w:t>
      </w:r>
      <w:r w:rsidR="00113758">
        <w:rPr>
          <w:rFonts w:ascii="Book Antiqua" w:hAnsi="Book Antiqua"/>
          <w:sz w:val="28"/>
          <w:szCs w:val="28"/>
        </w:rPr>
        <w:t>7</w:t>
      </w:r>
      <w:r w:rsidR="004E7F71" w:rsidRPr="006A2DC1">
        <w:rPr>
          <w:rFonts w:ascii="Book Antiqua" w:hAnsi="Book Antiqua"/>
          <w:sz w:val="28"/>
          <w:szCs w:val="28"/>
        </w:rPr>
        <w:t>-3</w:t>
      </w:r>
      <w:r w:rsidR="00113758">
        <w:rPr>
          <w:rFonts w:ascii="Book Antiqua" w:hAnsi="Book Antiqua"/>
          <w:sz w:val="28"/>
          <w:szCs w:val="28"/>
        </w:rPr>
        <w:t>1</w:t>
      </w:r>
      <w:r w:rsidRPr="006A2DC1">
        <w:rPr>
          <w:rFonts w:ascii="Book Antiqua" w:hAnsi="Book Antiqua"/>
          <w:sz w:val="28"/>
          <w:szCs w:val="28"/>
        </w:rPr>
        <w:t>.07.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</w:t>
      </w:r>
      <w:r w:rsidR="004E7F71" w:rsidRPr="006A2DC1">
        <w:rPr>
          <w:rFonts w:ascii="Book Antiqua" w:hAnsi="Book Antiqua"/>
          <w:sz w:val="28"/>
          <w:szCs w:val="28"/>
        </w:rPr>
        <w:t>– кино панорама</w:t>
      </w:r>
    </w:p>
    <w:p w:rsidR="00F57C96" w:rsidRPr="006A2DC1" w:rsidRDefault="00F57C96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АВГУСТ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01.08.</w:t>
      </w:r>
      <w:r w:rsidR="00D764B6">
        <w:rPr>
          <w:rFonts w:ascii="Book Antiqua" w:hAnsi="Book Antiqua"/>
          <w:sz w:val="28"/>
          <w:szCs w:val="28"/>
        </w:rPr>
        <w:t>2020</w:t>
      </w:r>
      <w:r w:rsidRPr="006A2DC1">
        <w:rPr>
          <w:rFonts w:ascii="Book Antiqua" w:hAnsi="Book Antiqua"/>
          <w:sz w:val="28"/>
          <w:szCs w:val="28"/>
        </w:rPr>
        <w:t xml:space="preserve"> г. – 31.08.20</w:t>
      </w:r>
      <w:r w:rsidR="008E5EC4">
        <w:rPr>
          <w:rFonts w:ascii="Book Antiqua" w:hAnsi="Book Antiqua"/>
          <w:sz w:val="28"/>
          <w:szCs w:val="28"/>
        </w:rPr>
        <w:t>20</w:t>
      </w:r>
      <w:r w:rsidRPr="006A2DC1">
        <w:rPr>
          <w:rFonts w:ascii="Book Antiqua" w:hAnsi="Book Antiqua"/>
          <w:sz w:val="28"/>
          <w:szCs w:val="28"/>
        </w:rPr>
        <w:t xml:space="preserve"> – 3D</w:t>
      </w:r>
      <w:r w:rsidRPr="006A2DC1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  <w:lang w:val="en-US"/>
        </w:rPr>
        <w:t>кино</w:t>
      </w:r>
      <w:proofErr w:type="spellEnd"/>
      <w:r w:rsidRPr="006A2DC1">
        <w:rPr>
          <w:rFonts w:ascii="Book Antiqua" w:hAnsi="Book Antiqua"/>
          <w:sz w:val="28"/>
          <w:szCs w:val="28"/>
          <w:lang w:val="en-US"/>
        </w:rPr>
        <w:t xml:space="preserve"> в </w:t>
      </w:r>
      <w:proofErr w:type="spellStart"/>
      <w:r w:rsidRPr="006A2DC1">
        <w:rPr>
          <w:rFonts w:ascii="Book Antiqua" w:hAnsi="Book Antiqua"/>
          <w:sz w:val="28"/>
          <w:szCs w:val="28"/>
          <w:lang w:val="en-US"/>
        </w:rPr>
        <w:t>салона</w:t>
      </w:r>
      <w:proofErr w:type="spellEnd"/>
      <w:r w:rsidRPr="006A2DC1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  <w:lang w:val="en-US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  <w:lang w:val="en-US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  <w:lang w:val="en-US"/>
        </w:rPr>
        <w:t>читалището</w:t>
      </w:r>
      <w:proofErr w:type="spellEnd"/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02.08.</w:t>
      </w:r>
      <w:r w:rsidR="00D764B6">
        <w:rPr>
          <w:rFonts w:ascii="Book Antiqua" w:hAnsi="Book Antiqua"/>
          <w:sz w:val="28"/>
          <w:szCs w:val="28"/>
        </w:rPr>
        <w:t>2020</w:t>
      </w:r>
      <w:r w:rsidRPr="006A2DC1">
        <w:rPr>
          <w:rFonts w:ascii="Book Antiqua" w:hAnsi="Book Antiqua"/>
          <w:sz w:val="28"/>
          <w:szCs w:val="28"/>
        </w:rPr>
        <w:t xml:space="preserve"> г. -</w:t>
      </w:r>
      <w:r w:rsidR="001C61CA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Отбелязване на Деня на Илинденско</w:t>
      </w:r>
      <w:r w:rsidR="001C61CA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-</w:t>
      </w:r>
      <w:proofErr w:type="spellStart"/>
      <w:r w:rsidRPr="006A2DC1">
        <w:rPr>
          <w:rFonts w:ascii="Book Antiqua" w:hAnsi="Book Antiqua"/>
          <w:sz w:val="28"/>
          <w:szCs w:val="28"/>
        </w:rPr>
        <w:t>Преображенското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въстание</w:t>
      </w:r>
    </w:p>
    <w:p w:rsidR="00F57C96" w:rsidRPr="006A2DC1" w:rsidRDefault="00F57C96" w:rsidP="00F57C96">
      <w:pPr>
        <w:jc w:val="both"/>
        <w:rPr>
          <w:rFonts w:ascii="Book Antiqua" w:hAnsi="Book Antiqua"/>
          <w:b/>
          <w:sz w:val="16"/>
          <w:szCs w:val="1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СЕПТЕМВРИ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06.09.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</w:t>
      </w:r>
      <w:r w:rsidR="00113758">
        <w:rPr>
          <w:rFonts w:ascii="Book Antiqua" w:hAnsi="Book Antiqua"/>
          <w:sz w:val="28"/>
          <w:szCs w:val="28"/>
        </w:rPr>
        <w:t>участие на ПМДОМС „Димитър Мечев” в о</w:t>
      </w:r>
      <w:r w:rsidR="00113758" w:rsidRPr="006A2DC1">
        <w:rPr>
          <w:rFonts w:ascii="Book Antiqua" w:hAnsi="Book Antiqua"/>
          <w:sz w:val="28"/>
          <w:szCs w:val="28"/>
        </w:rPr>
        <w:t>тбелязване на</w:t>
      </w:r>
      <w:r w:rsidRPr="006A2DC1">
        <w:rPr>
          <w:rFonts w:ascii="Book Antiqua" w:hAnsi="Book Antiqua"/>
          <w:sz w:val="28"/>
          <w:szCs w:val="28"/>
        </w:rPr>
        <w:t xml:space="preserve"> Съединението на България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13.09.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Отбелязване годишнина от рождението на Николай </w:t>
      </w:r>
      <w:proofErr w:type="spellStart"/>
      <w:r w:rsidRPr="006A2DC1">
        <w:rPr>
          <w:rFonts w:ascii="Book Antiqua" w:hAnsi="Book Antiqua"/>
          <w:sz w:val="28"/>
          <w:szCs w:val="28"/>
        </w:rPr>
        <w:t>Гяуров</w:t>
      </w:r>
      <w:proofErr w:type="spellEnd"/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lastRenderedPageBreak/>
        <w:t>22.09.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</w:t>
      </w:r>
      <w:r w:rsidR="00113758">
        <w:rPr>
          <w:rFonts w:ascii="Book Antiqua" w:hAnsi="Book Antiqua"/>
          <w:sz w:val="28"/>
          <w:szCs w:val="28"/>
        </w:rPr>
        <w:t>участие на ПМДОМС „Димитър Мечев” в о</w:t>
      </w:r>
      <w:r w:rsidR="00113758" w:rsidRPr="006A2DC1">
        <w:rPr>
          <w:rFonts w:ascii="Book Antiqua" w:hAnsi="Book Antiqua"/>
          <w:sz w:val="28"/>
          <w:szCs w:val="28"/>
        </w:rPr>
        <w:t xml:space="preserve">тбелязване на </w:t>
      </w:r>
      <w:r w:rsidR="00113758">
        <w:rPr>
          <w:rFonts w:ascii="Book Antiqua" w:hAnsi="Book Antiqua"/>
          <w:sz w:val="28"/>
          <w:szCs w:val="28"/>
        </w:rPr>
        <w:t>годишнината от</w:t>
      </w:r>
      <w:r w:rsidRPr="006A2DC1">
        <w:rPr>
          <w:rFonts w:ascii="Book Antiqua" w:hAnsi="Book Antiqua"/>
          <w:sz w:val="28"/>
          <w:szCs w:val="28"/>
        </w:rPr>
        <w:t xml:space="preserve"> независимостта на България</w:t>
      </w: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ОКТОМВРИ</w:t>
      </w:r>
    </w:p>
    <w:p w:rsidR="004E7F71" w:rsidRDefault="004E7F71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- начало на учебната година за школите към читалището</w:t>
      </w:r>
    </w:p>
    <w:p w:rsidR="00EE020D" w:rsidRDefault="00EE020D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01.10.</w:t>
      </w:r>
      <w:r w:rsidR="00D764B6">
        <w:rPr>
          <w:rFonts w:ascii="Book Antiqua" w:hAnsi="Book Antiqua"/>
          <w:sz w:val="28"/>
          <w:szCs w:val="28"/>
        </w:rPr>
        <w:t>2020</w:t>
      </w:r>
      <w:r>
        <w:rPr>
          <w:rFonts w:ascii="Book Antiqua" w:hAnsi="Book Antiqua"/>
          <w:sz w:val="28"/>
          <w:szCs w:val="28"/>
        </w:rPr>
        <w:t xml:space="preserve"> г. – участие на група „Велина” по повод Деня на музиката и Деня на пенсионера</w:t>
      </w:r>
    </w:p>
    <w:p w:rsidR="008C646C" w:rsidRDefault="004E7F71" w:rsidP="004E7F71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10.</w:t>
      </w:r>
      <w:r w:rsidR="00D764B6">
        <w:rPr>
          <w:rFonts w:ascii="Book Antiqua" w:hAnsi="Book Antiqua"/>
          <w:sz w:val="28"/>
          <w:szCs w:val="28"/>
        </w:rPr>
        <w:t>2020</w:t>
      </w:r>
      <w:r w:rsidRPr="006A2DC1">
        <w:rPr>
          <w:rFonts w:ascii="Book Antiqua" w:hAnsi="Book Antiqua"/>
          <w:sz w:val="28"/>
          <w:szCs w:val="28"/>
        </w:rPr>
        <w:t xml:space="preserve"> г. - Театрално </w:t>
      </w:r>
      <w:r w:rsidR="001C61CA">
        <w:rPr>
          <w:rFonts w:ascii="Book Antiqua" w:hAnsi="Book Antiqua"/>
          <w:sz w:val="28"/>
          <w:szCs w:val="28"/>
        </w:rPr>
        <w:t>представление</w:t>
      </w:r>
      <w:r w:rsidR="008C646C">
        <w:rPr>
          <w:rFonts w:ascii="Book Antiqua" w:hAnsi="Book Antiqua"/>
          <w:sz w:val="28"/>
          <w:szCs w:val="28"/>
        </w:rPr>
        <w:t xml:space="preserve"> </w:t>
      </w:r>
      <w:r w:rsidR="008C646C" w:rsidRPr="006A2DC1">
        <w:rPr>
          <w:rFonts w:ascii="Book Antiqua" w:hAnsi="Book Antiqua"/>
          <w:sz w:val="28"/>
          <w:szCs w:val="28"/>
        </w:rPr>
        <w:t>– гостуващ театър</w:t>
      </w:r>
    </w:p>
    <w:p w:rsidR="00F57C96" w:rsidRPr="006A2DC1" w:rsidRDefault="00F57C96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НОЕМВРИ</w:t>
      </w:r>
    </w:p>
    <w:p w:rsidR="00113758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01.11.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Ден, посветен на Народните будители </w:t>
      </w:r>
    </w:p>
    <w:p w:rsidR="00BD7ABB" w:rsidRDefault="004E7F71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11.</w:t>
      </w:r>
      <w:r w:rsidR="00D764B6">
        <w:rPr>
          <w:rFonts w:ascii="Book Antiqua" w:hAnsi="Book Antiqua"/>
          <w:sz w:val="28"/>
          <w:szCs w:val="28"/>
        </w:rPr>
        <w:t>2020</w:t>
      </w:r>
      <w:r w:rsidRPr="006A2DC1">
        <w:rPr>
          <w:rFonts w:ascii="Book Antiqua" w:hAnsi="Book Antiqua"/>
          <w:sz w:val="28"/>
          <w:szCs w:val="28"/>
        </w:rPr>
        <w:t xml:space="preserve"> г. - Театрално представление </w:t>
      </w:r>
      <w:r w:rsidR="00113758" w:rsidRPr="006A2DC1">
        <w:rPr>
          <w:rFonts w:ascii="Book Antiqua" w:hAnsi="Book Antiqua"/>
          <w:sz w:val="28"/>
          <w:szCs w:val="28"/>
        </w:rPr>
        <w:t>– гостуващ театър</w:t>
      </w:r>
    </w:p>
    <w:p w:rsidR="00BD7ABB" w:rsidRDefault="00BD7ABB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11.</w:t>
      </w:r>
      <w:r w:rsidR="00D764B6">
        <w:rPr>
          <w:rFonts w:ascii="Book Antiqua" w:hAnsi="Book Antiqua"/>
          <w:sz w:val="28"/>
          <w:szCs w:val="28"/>
        </w:rPr>
        <w:t>2020</w:t>
      </w:r>
      <w:r>
        <w:rPr>
          <w:rFonts w:ascii="Book Antiqua" w:hAnsi="Book Antiqua"/>
          <w:sz w:val="28"/>
          <w:szCs w:val="28"/>
        </w:rPr>
        <w:t xml:space="preserve"> г. – </w:t>
      </w:r>
      <w:r w:rsidR="00113758">
        <w:rPr>
          <w:rFonts w:ascii="Book Antiqua" w:hAnsi="Book Antiqua"/>
          <w:sz w:val="28"/>
          <w:szCs w:val="28"/>
        </w:rPr>
        <w:t>литературно четене -</w:t>
      </w:r>
      <w:r>
        <w:rPr>
          <w:rFonts w:ascii="Book Antiqua" w:hAnsi="Book Antiqua"/>
          <w:sz w:val="28"/>
          <w:szCs w:val="28"/>
        </w:rPr>
        <w:t xml:space="preserve"> литературен клуб „Никола Вапцаров” </w:t>
      </w:r>
    </w:p>
    <w:p w:rsidR="00F57C96" w:rsidRPr="006A2DC1" w:rsidRDefault="00F57C96" w:rsidP="00F57C96">
      <w:pPr>
        <w:jc w:val="both"/>
        <w:rPr>
          <w:rFonts w:ascii="Book Antiqua" w:hAnsi="Book Antiqua"/>
          <w:b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ДЕКЕМВРИ</w:t>
      </w:r>
    </w:p>
    <w:p w:rsidR="00113758" w:rsidRPr="006A2DC1" w:rsidRDefault="00113758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12.</w:t>
      </w:r>
      <w:r>
        <w:rPr>
          <w:rFonts w:ascii="Book Antiqua" w:hAnsi="Book Antiqua"/>
          <w:sz w:val="28"/>
          <w:szCs w:val="28"/>
        </w:rPr>
        <w:t>2020</w:t>
      </w:r>
      <w:r w:rsidRPr="006A2DC1">
        <w:rPr>
          <w:rFonts w:ascii="Book Antiqua" w:hAnsi="Book Antiqua"/>
          <w:sz w:val="28"/>
          <w:szCs w:val="28"/>
        </w:rPr>
        <w:t xml:space="preserve"> г.</w:t>
      </w:r>
      <w:r>
        <w:rPr>
          <w:rFonts w:ascii="Book Antiqua" w:hAnsi="Book Antiqua"/>
          <w:sz w:val="28"/>
          <w:szCs w:val="28"/>
        </w:rPr>
        <w:t xml:space="preserve"> - </w:t>
      </w:r>
      <w:r w:rsidRPr="006A2DC1">
        <w:rPr>
          <w:rFonts w:ascii="Book Antiqua" w:hAnsi="Book Antiqua"/>
          <w:sz w:val="28"/>
          <w:szCs w:val="28"/>
        </w:rPr>
        <w:t xml:space="preserve">Театрално </w:t>
      </w:r>
      <w:r>
        <w:rPr>
          <w:rFonts w:ascii="Book Antiqua" w:hAnsi="Book Antiqua"/>
          <w:sz w:val="28"/>
          <w:szCs w:val="28"/>
        </w:rPr>
        <w:t xml:space="preserve">представление </w:t>
      </w:r>
      <w:r w:rsidRPr="006A2DC1">
        <w:rPr>
          <w:rFonts w:ascii="Book Antiqua" w:hAnsi="Book Antiqua"/>
          <w:sz w:val="28"/>
          <w:szCs w:val="28"/>
        </w:rPr>
        <w:t>– гостуващ театър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</w:t>
      </w:r>
      <w:r w:rsidR="00EA7C2C" w:rsidRPr="006A2DC1">
        <w:rPr>
          <w:rFonts w:ascii="Book Antiqua" w:hAnsi="Book Antiqua"/>
          <w:sz w:val="28"/>
          <w:szCs w:val="28"/>
        </w:rPr>
        <w:t>6</w:t>
      </w:r>
      <w:r w:rsidRPr="006A2DC1">
        <w:rPr>
          <w:rFonts w:ascii="Book Antiqua" w:hAnsi="Book Antiqua"/>
          <w:sz w:val="28"/>
          <w:szCs w:val="28"/>
        </w:rPr>
        <w:t>.12.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до 2</w:t>
      </w:r>
      <w:r w:rsidR="00EA7C2C" w:rsidRPr="006A2DC1">
        <w:rPr>
          <w:rFonts w:ascii="Book Antiqua" w:hAnsi="Book Antiqua"/>
          <w:sz w:val="28"/>
          <w:szCs w:val="28"/>
        </w:rPr>
        <w:t>4</w:t>
      </w:r>
      <w:r w:rsidRPr="006A2DC1">
        <w:rPr>
          <w:rFonts w:ascii="Book Antiqua" w:hAnsi="Book Antiqua"/>
          <w:sz w:val="28"/>
          <w:szCs w:val="28"/>
        </w:rPr>
        <w:t>.12.</w:t>
      </w:r>
      <w:r w:rsidR="00D764B6">
        <w:rPr>
          <w:rFonts w:ascii="Book Antiqua" w:hAnsi="Book Antiqua"/>
          <w:sz w:val="28"/>
          <w:szCs w:val="28"/>
        </w:rPr>
        <w:t>2020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 Коледни и Новогодишни концерти</w:t>
      </w:r>
    </w:p>
    <w:p w:rsidR="00F57C96" w:rsidRPr="006A2DC1" w:rsidRDefault="00F57C96" w:rsidP="00F57C96">
      <w:pPr>
        <w:jc w:val="both"/>
        <w:rPr>
          <w:rFonts w:ascii="Book Antiqua" w:hAnsi="Book Antiqua"/>
          <w:sz w:val="36"/>
          <w:szCs w:val="3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sz w:val="36"/>
          <w:szCs w:val="36"/>
        </w:rPr>
      </w:pPr>
    </w:p>
    <w:p w:rsidR="00F57C96" w:rsidRPr="006A2DC1" w:rsidRDefault="00F57C96" w:rsidP="00F57C96">
      <w:pPr>
        <w:jc w:val="center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БИБЛИОТЕЧНО ДЕЛО</w:t>
      </w:r>
    </w:p>
    <w:p w:rsidR="00F57C96" w:rsidRPr="006A2DC1" w:rsidRDefault="00F57C96" w:rsidP="00F57C96">
      <w:pPr>
        <w:jc w:val="center"/>
        <w:rPr>
          <w:rFonts w:ascii="Book Antiqua" w:hAnsi="Book Antiqua"/>
          <w:b/>
          <w:sz w:val="36"/>
          <w:szCs w:val="36"/>
        </w:rPr>
      </w:pPr>
    </w:p>
    <w:p w:rsidR="00F57C96" w:rsidRPr="006A2DC1" w:rsidRDefault="00F57C96" w:rsidP="00113758">
      <w:pPr>
        <w:ind w:firstLine="1080"/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Библиотеката е книжовен културно - информационен център, който предоставя равен достъп на информация за всички граждани. С оглед удовлетворяване потребностите на читателите, през 201</w:t>
      </w:r>
      <w:r w:rsidR="009B5934" w:rsidRPr="006A2DC1">
        <w:rPr>
          <w:rFonts w:ascii="Book Antiqua" w:hAnsi="Book Antiqua"/>
          <w:sz w:val="28"/>
          <w:szCs w:val="28"/>
        </w:rPr>
        <w:t>7</w:t>
      </w:r>
      <w:r w:rsidRPr="006A2DC1">
        <w:rPr>
          <w:rFonts w:ascii="Book Antiqua" w:hAnsi="Book Antiqua"/>
          <w:sz w:val="28"/>
          <w:szCs w:val="28"/>
        </w:rPr>
        <w:t xml:space="preserve"> г.е предвидено закупуването на нова литература. Библиотеката има готовност да се включи с инициативи към национални кампании, популяризиращи четенето и към тези, работещи за повишаване на </w:t>
      </w:r>
    </w:p>
    <w:p w:rsidR="00F57C96" w:rsidRPr="006A2DC1" w:rsidRDefault="00F57C96" w:rsidP="00F57C96">
      <w:pPr>
        <w:pStyle w:val="a3"/>
        <w:spacing w:after="0" w:line="240" w:lineRule="auto"/>
        <w:ind w:left="0"/>
        <w:jc w:val="both"/>
        <w:rPr>
          <w:rFonts w:ascii="Book Antiqua" w:eastAsia="Times New Roman" w:hAnsi="Book Antiqua"/>
          <w:sz w:val="28"/>
          <w:szCs w:val="28"/>
          <w:lang w:eastAsia="bg-BG"/>
        </w:rPr>
      </w:pPr>
      <w:r w:rsidRPr="006A2DC1">
        <w:rPr>
          <w:rFonts w:ascii="Book Antiqua" w:eastAsia="Times New Roman" w:hAnsi="Book Antiqua"/>
          <w:sz w:val="28"/>
          <w:szCs w:val="28"/>
          <w:lang w:eastAsia="bg-BG"/>
        </w:rPr>
        <w:t>интереса към българската съвременна литература.</w:t>
      </w:r>
    </w:p>
    <w:p w:rsidR="00F57C96" w:rsidRDefault="00F57C96" w:rsidP="00F57C96">
      <w:pPr>
        <w:pStyle w:val="a3"/>
        <w:spacing w:after="0" w:line="240" w:lineRule="auto"/>
        <w:ind w:left="270"/>
        <w:jc w:val="both"/>
        <w:rPr>
          <w:rFonts w:ascii="Book Antiqua" w:hAnsi="Book Antiqua"/>
          <w:b/>
          <w:sz w:val="36"/>
          <w:szCs w:val="36"/>
        </w:rPr>
      </w:pPr>
    </w:p>
    <w:p w:rsidR="00EE020D" w:rsidRDefault="00EE020D" w:rsidP="00F57C96">
      <w:pPr>
        <w:pStyle w:val="a3"/>
        <w:spacing w:after="0" w:line="240" w:lineRule="auto"/>
        <w:ind w:left="270"/>
        <w:jc w:val="both"/>
        <w:rPr>
          <w:rFonts w:ascii="Book Antiqua" w:hAnsi="Book Antiqua"/>
          <w:b/>
          <w:sz w:val="36"/>
          <w:szCs w:val="36"/>
        </w:rPr>
      </w:pPr>
    </w:p>
    <w:p w:rsidR="00EE020D" w:rsidRDefault="00EE020D" w:rsidP="00F57C96">
      <w:pPr>
        <w:pStyle w:val="a3"/>
        <w:spacing w:after="0" w:line="240" w:lineRule="auto"/>
        <w:ind w:left="270"/>
        <w:jc w:val="both"/>
        <w:rPr>
          <w:rFonts w:ascii="Book Antiqua" w:hAnsi="Book Antiqua"/>
          <w:b/>
          <w:sz w:val="36"/>
          <w:szCs w:val="36"/>
        </w:rPr>
      </w:pPr>
    </w:p>
    <w:p w:rsidR="00EE020D" w:rsidRPr="00EE020D" w:rsidRDefault="00EE020D" w:rsidP="00EE020D">
      <w:pPr>
        <w:pStyle w:val="a3"/>
        <w:spacing w:after="0" w:line="240" w:lineRule="auto"/>
        <w:ind w:left="270" w:firstLine="810"/>
        <w:jc w:val="both"/>
        <w:rPr>
          <w:rFonts w:ascii="Book Antiqua" w:hAnsi="Book Antiqua"/>
          <w:b/>
          <w:sz w:val="28"/>
          <w:szCs w:val="28"/>
        </w:rPr>
      </w:pPr>
      <w:r w:rsidRPr="00EE020D">
        <w:rPr>
          <w:rFonts w:ascii="Book Antiqua" w:hAnsi="Book Antiqua"/>
          <w:b/>
          <w:sz w:val="28"/>
          <w:szCs w:val="28"/>
        </w:rPr>
        <w:t>Читалището запазва правото си да променя събитията в програмата</w:t>
      </w:r>
      <w:r w:rsidR="00A21866">
        <w:rPr>
          <w:rFonts w:ascii="Book Antiqua" w:hAnsi="Book Antiqua"/>
          <w:b/>
          <w:sz w:val="28"/>
          <w:szCs w:val="28"/>
        </w:rPr>
        <w:t>, след съгласуване с експертите от „Хуманитарни и социални дейности” в администрацията на Община Велинград</w:t>
      </w:r>
      <w:r w:rsidR="00113758">
        <w:rPr>
          <w:rFonts w:ascii="Book Antiqua" w:hAnsi="Book Antiqua"/>
          <w:b/>
          <w:sz w:val="28"/>
          <w:szCs w:val="28"/>
        </w:rPr>
        <w:t>.</w:t>
      </w:r>
    </w:p>
    <w:sectPr w:rsidR="00EE020D" w:rsidRPr="00EE020D" w:rsidSect="004279A6"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B52" w:rsidRDefault="00584B52" w:rsidP="00805330">
      <w:r>
        <w:separator/>
      </w:r>
    </w:p>
  </w:endnote>
  <w:endnote w:type="continuationSeparator" w:id="0">
    <w:p w:rsidR="00584B52" w:rsidRDefault="00584B52" w:rsidP="008053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F88" w:rsidRDefault="00273F2D">
    <w:pPr>
      <w:spacing w:line="14" w:lineRule="auto"/>
      <w:rPr>
        <w:sz w:val="20"/>
        <w:szCs w:val="20"/>
      </w:rPr>
    </w:pPr>
    <w:r w:rsidRPr="00273F2D">
      <w:rPr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532.1pt;margin-top:729.25pt;width:10pt;height:14pt;z-index:-251658752;mso-position-horizontal-relative:page;mso-position-vertical-relative:page" filled="f" stroked="f">
          <v:textbox style="mso-next-textbox:#_x0000_s4097" inset="0,0,0,0">
            <w:txbxContent>
              <w:p w:rsidR="00F25F88" w:rsidRDefault="00273F2D">
                <w:pPr>
                  <w:pStyle w:val="a7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B900F9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8E5EC4">
                  <w:rPr>
                    <w:rFonts w:ascii="Times New Roman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B52" w:rsidRDefault="00584B52" w:rsidP="00805330">
      <w:r>
        <w:separator/>
      </w:r>
    </w:p>
  </w:footnote>
  <w:footnote w:type="continuationSeparator" w:id="0">
    <w:p w:rsidR="00584B52" w:rsidRDefault="00584B52" w:rsidP="008053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7F36"/>
    <w:multiLevelType w:val="hybridMultilevel"/>
    <w:tmpl w:val="3C341948"/>
    <w:lvl w:ilvl="0" w:tplc="607C10E6">
      <w:start w:val="1"/>
      <w:numFmt w:val="upperRoman"/>
      <w:lvlText w:val="%1."/>
      <w:lvlJc w:val="left"/>
      <w:pPr>
        <w:ind w:left="1040" w:hanging="720"/>
        <w:jc w:val="left"/>
      </w:pPr>
      <w:rPr>
        <w:rFonts w:ascii="Times New Roman" w:eastAsia="Times New Roman" w:hAnsi="Times New Roman" w:hint="default"/>
        <w:spacing w:val="-30"/>
        <w:w w:val="99"/>
        <w:sz w:val="24"/>
        <w:szCs w:val="24"/>
      </w:rPr>
    </w:lvl>
    <w:lvl w:ilvl="1" w:tplc="8490EC04">
      <w:start w:val="1"/>
      <w:numFmt w:val="bullet"/>
      <w:lvlText w:val="•"/>
      <w:lvlJc w:val="left"/>
      <w:pPr>
        <w:ind w:left="1920" w:hanging="720"/>
      </w:pPr>
      <w:rPr>
        <w:rFonts w:hint="default"/>
      </w:rPr>
    </w:lvl>
    <w:lvl w:ilvl="2" w:tplc="D30E7270">
      <w:start w:val="1"/>
      <w:numFmt w:val="bullet"/>
      <w:lvlText w:val="•"/>
      <w:lvlJc w:val="left"/>
      <w:pPr>
        <w:ind w:left="2800" w:hanging="720"/>
      </w:pPr>
      <w:rPr>
        <w:rFonts w:hint="default"/>
      </w:rPr>
    </w:lvl>
    <w:lvl w:ilvl="3" w:tplc="D2EE76F0">
      <w:start w:val="1"/>
      <w:numFmt w:val="bullet"/>
      <w:lvlText w:val="•"/>
      <w:lvlJc w:val="left"/>
      <w:pPr>
        <w:ind w:left="3680" w:hanging="720"/>
      </w:pPr>
      <w:rPr>
        <w:rFonts w:hint="default"/>
      </w:rPr>
    </w:lvl>
    <w:lvl w:ilvl="4" w:tplc="634E2E30">
      <w:start w:val="1"/>
      <w:numFmt w:val="bullet"/>
      <w:lvlText w:val="•"/>
      <w:lvlJc w:val="left"/>
      <w:pPr>
        <w:ind w:left="4560" w:hanging="720"/>
      </w:pPr>
      <w:rPr>
        <w:rFonts w:hint="default"/>
      </w:rPr>
    </w:lvl>
    <w:lvl w:ilvl="5" w:tplc="728AB2F6">
      <w:start w:val="1"/>
      <w:numFmt w:val="bullet"/>
      <w:lvlText w:val="•"/>
      <w:lvlJc w:val="left"/>
      <w:pPr>
        <w:ind w:left="5440" w:hanging="720"/>
      </w:pPr>
      <w:rPr>
        <w:rFonts w:hint="default"/>
      </w:rPr>
    </w:lvl>
    <w:lvl w:ilvl="6" w:tplc="3B800EAE">
      <w:start w:val="1"/>
      <w:numFmt w:val="bullet"/>
      <w:lvlText w:val="•"/>
      <w:lvlJc w:val="left"/>
      <w:pPr>
        <w:ind w:left="6320" w:hanging="720"/>
      </w:pPr>
      <w:rPr>
        <w:rFonts w:hint="default"/>
      </w:rPr>
    </w:lvl>
    <w:lvl w:ilvl="7" w:tplc="7E2E2912">
      <w:start w:val="1"/>
      <w:numFmt w:val="bullet"/>
      <w:lvlText w:val="•"/>
      <w:lvlJc w:val="left"/>
      <w:pPr>
        <w:ind w:left="7200" w:hanging="720"/>
      </w:pPr>
      <w:rPr>
        <w:rFonts w:hint="default"/>
      </w:rPr>
    </w:lvl>
    <w:lvl w:ilvl="8" w:tplc="DD5A5DE4">
      <w:start w:val="1"/>
      <w:numFmt w:val="bullet"/>
      <w:lvlText w:val="•"/>
      <w:lvlJc w:val="left"/>
      <w:pPr>
        <w:ind w:left="8080" w:hanging="720"/>
      </w:pPr>
      <w:rPr>
        <w:rFonts w:hint="default"/>
      </w:rPr>
    </w:lvl>
  </w:abstractNum>
  <w:abstractNum w:abstractNumId="1">
    <w:nsid w:val="33D36BF3"/>
    <w:multiLevelType w:val="hybridMultilevel"/>
    <w:tmpl w:val="2CB45152"/>
    <w:lvl w:ilvl="0" w:tplc="0CD000D2">
      <w:start w:val="1"/>
      <w:numFmt w:val="bullet"/>
      <w:lvlText w:val="•"/>
      <w:lvlJc w:val="left"/>
      <w:pPr>
        <w:ind w:left="834" w:hanging="629"/>
      </w:pPr>
      <w:rPr>
        <w:rFonts w:ascii="Cambria" w:eastAsia="Cambria" w:hAnsi="Cambria" w:hint="default"/>
        <w:w w:val="136"/>
        <w:sz w:val="24"/>
        <w:szCs w:val="24"/>
      </w:rPr>
    </w:lvl>
    <w:lvl w:ilvl="1" w:tplc="D95E6D38">
      <w:start w:val="1"/>
      <w:numFmt w:val="bullet"/>
      <w:lvlText w:val="•"/>
      <w:lvlJc w:val="left"/>
      <w:pPr>
        <w:ind w:left="1740" w:hanging="629"/>
      </w:pPr>
      <w:rPr>
        <w:rFonts w:hint="default"/>
      </w:rPr>
    </w:lvl>
    <w:lvl w:ilvl="2" w:tplc="7302B612">
      <w:start w:val="1"/>
      <w:numFmt w:val="bullet"/>
      <w:lvlText w:val="•"/>
      <w:lvlJc w:val="left"/>
      <w:pPr>
        <w:ind w:left="2640" w:hanging="629"/>
      </w:pPr>
      <w:rPr>
        <w:rFonts w:hint="default"/>
      </w:rPr>
    </w:lvl>
    <w:lvl w:ilvl="3" w:tplc="3EA47ADE">
      <w:start w:val="1"/>
      <w:numFmt w:val="bullet"/>
      <w:lvlText w:val="•"/>
      <w:lvlJc w:val="left"/>
      <w:pPr>
        <w:ind w:left="3540" w:hanging="629"/>
      </w:pPr>
      <w:rPr>
        <w:rFonts w:hint="default"/>
      </w:rPr>
    </w:lvl>
    <w:lvl w:ilvl="4" w:tplc="02FA9DD6">
      <w:start w:val="1"/>
      <w:numFmt w:val="bullet"/>
      <w:lvlText w:val="•"/>
      <w:lvlJc w:val="left"/>
      <w:pPr>
        <w:ind w:left="4440" w:hanging="629"/>
      </w:pPr>
      <w:rPr>
        <w:rFonts w:hint="default"/>
      </w:rPr>
    </w:lvl>
    <w:lvl w:ilvl="5" w:tplc="9D1837D4">
      <w:start w:val="1"/>
      <w:numFmt w:val="bullet"/>
      <w:lvlText w:val="•"/>
      <w:lvlJc w:val="left"/>
      <w:pPr>
        <w:ind w:left="5340" w:hanging="629"/>
      </w:pPr>
      <w:rPr>
        <w:rFonts w:hint="default"/>
      </w:rPr>
    </w:lvl>
    <w:lvl w:ilvl="6" w:tplc="0BE0E29E">
      <w:start w:val="1"/>
      <w:numFmt w:val="bullet"/>
      <w:lvlText w:val="•"/>
      <w:lvlJc w:val="left"/>
      <w:pPr>
        <w:ind w:left="6240" w:hanging="629"/>
      </w:pPr>
      <w:rPr>
        <w:rFonts w:hint="default"/>
      </w:rPr>
    </w:lvl>
    <w:lvl w:ilvl="7" w:tplc="80829B3C">
      <w:start w:val="1"/>
      <w:numFmt w:val="bullet"/>
      <w:lvlText w:val="•"/>
      <w:lvlJc w:val="left"/>
      <w:pPr>
        <w:ind w:left="7140" w:hanging="629"/>
      </w:pPr>
      <w:rPr>
        <w:rFonts w:hint="default"/>
      </w:rPr>
    </w:lvl>
    <w:lvl w:ilvl="8" w:tplc="ED86B9D4">
      <w:start w:val="1"/>
      <w:numFmt w:val="bullet"/>
      <w:lvlText w:val="•"/>
      <w:lvlJc w:val="left"/>
      <w:pPr>
        <w:ind w:left="8040" w:hanging="629"/>
      </w:pPr>
      <w:rPr>
        <w:rFonts w:hint="default"/>
      </w:rPr>
    </w:lvl>
  </w:abstractNum>
  <w:abstractNum w:abstractNumId="2">
    <w:nsid w:val="4E735ED4"/>
    <w:multiLevelType w:val="hybridMultilevel"/>
    <w:tmpl w:val="740A1F92"/>
    <w:lvl w:ilvl="0" w:tplc="97D40A22">
      <w:start w:val="1"/>
      <w:numFmt w:val="bullet"/>
      <w:lvlText w:val="•"/>
      <w:lvlJc w:val="left"/>
      <w:pPr>
        <w:ind w:left="1480" w:hanging="629"/>
      </w:pPr>
      <w:rPr>
        <w:rFonts w:ascii="Cambria" w:eastAsia="Cambria" w:hAnsi="Cambria" w:hint="default"/>
        <w:w w:val="136"/>
        <w:sz w:val="24"/>
        <w:szCs w:val="24"/>
      </w:rPr>
    </w:lvl>
    <w:lvl w:ilvl="1" w:tplc="0262BEFA">
      <w:start w:val="1"/>
      <w:numFmt w:val="bullet"/>
      <w:lvlText w:val="•"/>
      <w:lvlJc w:val="left"/>
      <w:pPr>
        <w:ind w:left="2436" w:hanging="629"/>
      </w:pPr>
      <w:rPr>
        <w:rFonts w:hint="default"/>
      </w:rPr>
    </w:lvl>
    <w:lvl w:ilvl="2" w:tplc="EC74DD20">
      <w:start w:val="1"/>
      <w:numFmt w:val="bullet"/>
      <w:lvlText w:val="•"/>
      <w:lvlJc w:val="left"/>
      <w:pPr>
        <w:ind w:left="3392" w:hanging="629"/>
      </w:pPr>
      <w:rPr>
        <w:rFonts w:hint="default"/>
      </w:rPr>
    </w:lvl>
    <w:lvl w:ilvl="3" w:tplc="9F061CE0">
      <w:start w:val="1"/>
      <w:numFmt w:val="bullet"/>
      <w:lvlText w:val="•"/>
      <w:lvlJc w:val="left"/>
      <w:pPr>
        <w:ind w:left="4348" w:hanging="629"/>
      </w:pPr>
      <w:rPr>
        <w:rFonts w:hint="default"/>
      </w:rPr>
    </w:lvl>
    <w:lvl w:ilvl="4" w:tplc="18EC60CE">
      <w:start w:val="1"/>
      <w:numFmt w:val="bullet"/>
      <w:lvlText w:val="•"/>
      <w:lvlJc w:val="left"/>
      <w:pPr>
        <w:ind w:left="5304" w:hanging="629"/>
      </w:pPr>
      <w:rPr>
        <w:rFonts w:hint="default"/>
      </w:rPr>
    </w:lvl>
    <w:lvl w:ilvl="5" w:tplc="5A3E6D1E">
      <w:start w:val="1"/>
      <w:numFmt w:val="bullet"/>
      <w:lvlText w:val="•"/>
      <w:lvlJc w:val="left"/>
      <w:pPr>
        <w:ind w:left="6260" w:hanging="629"/>
      </w:pPr>
      <w:rPr>
        <w:rFonts w:hint="default"/>
      </w:rPr>
    </w:lvl>
    <w:lvl w:ilvl="6" w:tplc="962A5C60">
      <w:start w:val="1"/>
      <w:numFmt w:val="bullet"/>
      <w:lvlText w:val="•"/>
      <w:lvlJc w:val="left"/>
      <w:pPr>
        <w:ind w:left="7216" w:hanging="629"/>
      </w:pPr>
      <w:rPr>
        <w:rFonts w:hint="default"/>
      </w:rPr>
    </w:lvl>
    <w:lvl w:ilvl="7" w:tplc="483A5432">
      <w:start w:val="1"/>
      <w:numFmt w:val="bullet"/>
      <w:lvlText w:val="•"/>
      <w:lvlJc w:val="left"/>
      <w:pPr>
        <w:ind w:left="8172" w:hanging="629"/>
      </w:pPr>
      <w:rPr>
        <w:rFonts w:hint="default"/>
      </w:rPr>
    </w:lvl>
    <w:lvl w:ilvl="8" w:tplc="76F8A0AA">
      <w:start w:val="1"/>
      <w:numFmt w:val="bullet"/>
      <w:lvlText w:val="•"/>
      <w:lvlJc w:val="left"/>
      <w:pPr>
        <w:ind w:left="9128" w:hanging="629"/>
      </w:pPr>
      <w:rPr>
        <w:rFonts w:hint="default"/>
      </w:rPr>
    </w:lvl>
  </w:abstractNum>
  <w:abstractNum w:abstractNumId="3">
    <w:nsid w:val="50A924F5"/>
    <w:multiLevelType w:val="hybridMultilevel"/>
    <w:tmpl w:val="1950554C"/>
    <w:lvl w:ilvl="0" w:tplc="F7D0867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50" w:hanging="360"/>
      </w:pPr>
    </w:lvl>
    <w:lvl w:ilvl="2" w:tplc="0402001B" w:tentative="1">
      <w:start w:val="1"/>
      <w:numFmt w:val="lowerRoman"/>
      <w:lvlText w:val="%3."/>
      <w:lvlJc w:val="right"/>
      <w:pPr>
        <w:ind w:left="2070" w:hanging="180"/>
      </w:pPr>
    </w:lvl>
    <w:lvl w:ilvl="3" w:tplc="0402000F" w:tentative="1">
      <w:start w:val="1"/>
      <w:numFmt w:val="decimal"/>
      <w:lvlText w:val="%4."/>
      <w:lvlJc w:val="left"/>
      <w:pPr>
        <w:ind w:left="2790" w:hanging="360"/>
      </w:pPr>
    </w:lvl>
    <w:lvl w:ilvl="4" w:tplc="04020019" w:tentative="1">
      <w:start w:val="1"/>
      <w:numFmt w:val="lowerLetter"/>
      <w:lvlText w:val="%5."/>
      <w:lvlJc w:val="left"/>
      <w:pPr>
        <w:ind w:left="3510" w:hanging="360"/>
      </w:pPr>
    </w:lvl>
    <w:lvl w:ilvl="5" w:tplc="0402001B" w:tentative="1">
      <w:start w:val="1"/>
      <w:numFmt w:val="lowerRoman"/>
      <w:lvlText w:val="%6."/>
      <w:lvlJc w:val="right"/>
      <w:pPr>
        <w:ind w:left="4230" w:hanging="180"/>
      </w:pPr>
    </w:lvl>
    <w:lvl w:ilvl="6" w:tplc="0402000F" w:tentative="1">
      <w:start w:val="1"/>
      <w:numFmt w:val="decimal"/>
      <w:lvlText w:val="%7."/>
      <w:lvlJc w:val="left"/>
      <w:pPr>
        <w:ind w:left="4950" w:hanging="360"/>
      </w:pPr>
    </w:lvl>
    <w:lvl w:ilvl="7" w:tplc="04020019" w:tentative="1">
      <w:start w:val="1"/>
      <w:numFmt w:val="lowerLetter"/>
      <w:lvlText w:val="%8."/>
      <w:lvlJc w:val="left"/>
      <w:pPr>
        <w:ind w:left="5670" w:hanging="360"/>
      </w:pPr>
    </w:lvl>
    <w:lvl w:ilvl="8" w:tplc="0402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41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57C96"/>
    <w:rsid w:val="00017CC2"/>
    <w:rsid w:val="000A5855"/>
    <w:rsid w:val="000F2433"/>
    <w:rsid w:val="00113758"/>
    <w:rsid w:val="001C61CA"/>
    <w:rsid w:val="002079E6"/>
    <w:rsid w:val="00225D34"/>
    <w:rsid w:val="00273F2D"/>
    <w:rsid w:val="002874D9"/>
    <w:rsid w:val="002946E0"/>
    <w:rsid w:val="002D492F"/>
    <w:rsid w:val="0033662E"/>
    <w:rsid w:val="003F7FDF"/>
    <w:rsid w:val="00416E4D"/>
    <w:rsid w:val="004E7F71"/>
    <w:rsid w:val="00503934"/>
    <w:rsid w:val="00526510"/>
    <w:rsid w:val="005464EC"/>
    <w:rsid w:val="00567BA4"/>
    <w:rsid w:val="00577881"/>
    <w:rsid w:val="00584B52"/>
    <w:rsid w:val="005C376C"/>
    <w:rsid w:val="006A2DC1"/>
    <w:rsid w:val="007343CA"/>
    <w:rsid w:val="00805330"/>
    <w:rsid w:val="00850CF5"/>
    <w:rsid w:val="008C646C"/>
    <w:rsid w:val="008E1E2E"/>
    <w:rsid w:val="008E5EC4"/>
    <w:rsid w:val="009012CE"/>
    <w:rsid w:val="0092774F"/>
    <w:rsid w:val="009B5934"/>
    <w:rsid w:val="00A21866"/>
    <w:rsid w:val="00A74DBC"/>
    <w:rsid w:val="00AC631B"/>
    <w:rsid w:val="00B126BA"/>
    <w:rsid w:val="00B900F9"/>
    <w:rsid w:val="00BA4944"/>
    <w:rsid w:val="00BD7ABB"/>
    <w:rsid w:val="00BF704E"/>
    <w:rsid w:val="00C97F75"/>
    <w:rsid w:val="00CB4A4B"/>
    <w:rsid w:val="00D51CAA"/>
    <w:rsid w:val="00D764B6"/>
    <w:rsid w:val="00EA40D4"/>
    <w:rsid w:val="00EA7C2C"/>
    <w:rsid w:val="00EE020D"/>
    <w:rsid w:val="00F14533"/>
    <w:rsid w:val="00F57C96"/>
    <w:rsid w:val="00FE01AA"/>
    <w:rsid w:val="00FE2B16"/>
    <w:rsid w:val="00FE6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57C9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F57C9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57C96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F57C96"/>
    <w:rPr>
      <w:rFonts w:ascii="Tahoma" w:eastAsia="Times New Roman" w:hAnsi="Tahoma" w:cs="Tahoma"/>
      <w:sz w:val="16"/>
      <w:szCs w:val="16"/>
      <w:lang w:eastAsia="bg-BG"/>
    </w:rPr>
  </w:style>
  <w:style w:type="paragraph" w:styleId="a7">
    <w:name w:val="Body Text"/>
    <w:basedOn w:val="a"/>
    <w:link w:val="a8"/>
    <w:uiPriority w:val="1"/>
    <w:qFormat/>
    <w:rsid w:val="006A2DC1"/>
    <w:pPr>
      <w:widowControl w:val="0"/>
      <w:ind w:left="1540"/>
    </w:pPr>
    <w:rPr>
      <w:rFonts w:ascii="Cambria" w:eastAsia="Cambria" w:hAnsi="Cambria" w:cstheme="minorBidi"/>
      <w:lang w:val="en-US" w:eastAsia="en-US"/>
    </w:rPr>
  </w:style>
  <w:style w:type="character" w:customStyle="1" w:styleId="a8">
    <w:name w:val="Основен текст Знак"/>
    <w:basedOn w:val="a0"/>
    <w:link w:val="a7"/>
    <w:uiPriority w:val="1"/>
    <w:rsid w:val="006A2DC1"/>
    <w:rPr>
      <w:rFonts w:ascii="Cambria" w:eastAsia="Cambria" w:hAnsi="Cambria"/>
      <w:sz w:val="24"/>
      <w:szCs w:val="24"/>
      <w:lang w:val="en-US"/>
    </w:rPr>
  </w:style>
  <w:style w:type="paragraph" w:customStyle="1" w:styleId="Heading1">
    <w:name w:val="Heading 1"/>
    <w:basedOn w:val="a"/>
    <w:uiPriority w:val="1"/>
    <w:qFormat/>
    <w:rsid w:val="006A2DC1"/>
    <w:pPr>
      <w:widowControl w:val="0"/>
      <w:ind w:left="2346"/>
      <w:outlineLvl w:val="1"/>
    </w:pPr>
    <w:rPr>
      <w:rFonts w:cstheme="minorBidi"/>
      <w:b/>
      <w:bCs/>
      <w:sz w:val="28"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aisii_vg@abv.b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hitalishte.e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opaisii_vg@abv.b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hitalishte.e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5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Vesela</dc:creator>
  <cp:lastModifiedBy>Librarian</cp:lastModifiedBy>
  <cp:revision>26</cp:revision>
  <cp:lastPrinted>2017-10-17T09:44:00Z</cp:lastPrinted>
  <dcterms:created xsi:type="dcterms:W3CDTF">2016-11-04T10:13:00Z</dcterms:created>
  <dcterms:modified xsi:type="dcterms:W3CDTF">2019-10-24T07:07:00Z</dcterms:modified>
</cp:coreProperties>
</file>